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BDCA" w14:textId="0C6A3CC4" w:rsidR="002D5E11" w:rsidRPr="00AA5290" w:rsidRDefault="00AA5290" w:rsidP="002D5E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391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Medical Nutrition Therapy Act (</w:t>
      </w:r>
      <w:hyperlink r:id="rId6" w:tgtFrame="_blank" w:tooltip="H.R. 3108" w:history="1">
        <w:r w:rsidRPr="00893913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  <w:highlight w:val="yellow"/>
          </w:rPr>
          <w:t>H.R. 3108</w:t>
        </w:r>
      </w:hyperlink>
      <w:r w:rsidRPr="00893913">
        <w:rPr>
          <w:rStyle w:val="apple-converted-space"/>
          <w:rFonts w:asciiTheme="minorHAnsi" w:hAnsiTheme="minorHAnsi" w:cstheme="minorHAnsi"/>
          <w:b/>
          <w:bCs/>
          <w:color w:val="0070C0"/>
          <w:sz w:val="22"/>
          <w:szCs w:val="22"/>
          <w:highlight w:val="yellow"/>
        </w:rPr>
        <w:t> </w:t>
      </w:r>
      <w:r w:rsidRPr="0089391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|</w:t>
      </w:r>
      <w:r w:rsidRPr="00893913">
        <w:rPr>
          <w:rStyle w:val="apple-converted-space"/>
          <w:rFonts w:asciiTheme="minorHAnsi" w:hAnsiTheme="minorHAnsi" w:cstheme="minorHAnsi"/>
          <w:b/>
          <w:bCs/>
          <w:sz w:val="22"/>
          <w:szCs w:val="22"/>
          <w:highlight w:val="yellow"/>
        </w:rPr>
        <w:t> </w:t>
      </w:r>
      <w:hyperlink r:id="rId7" w:tgtFrame="_blank" w:tooltip="S. 1536" w:history="1">
        <w:r w:rsidRPr="00893913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  <w:highlight w:val="yellow"/>
          </w:rPr>
          <w:t>S. 1536</w:t>
        </w:r>
      </w:hyperlink>
      <w:r w:rsidRPr="0089391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) Letter </w:t>
      </w:r>
      <w:r w:rsidR="002E488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Template </w:t>
      </w:r>
      <w:r w:rsidRPr="0089391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to Congress</w:t>
      </w:r>
    </w:p>
    <w:p w14:paraId="70E28230" w14:textId="2E5C0A53" w:rsidR="002E740F" w:rsidRPr="006271E8" w:rsidRDefault="002E740F">
      <w:pPr>
        <w:rPr>
          <w:rFonts w:asciiTheme="minorHAnsi" w:hAnsiTheme="minorHAnsi" w:cstheme="minorHAnsi"/>
          <w:sz w:val="22"/>
          <w:szCs w:val="22"/>
        </w:rPr>
      </w:pPr>
    </w:p>
    <w:p w14:paraId="766ACC02" w14:textId="5A36DC72" w:rsidR="00893913" w:rsidRDefault="00893913">
      <w:pPr>
        <w:rPr>
          <w:rFonts w:asciiTheme="minorHAnsi" w:hAnsiTheme="minorHAnsi" w:cstheme="minorHAnsi"/>
          <w:sz w:val="22"/>
          <w:szCs w:val="22"/>
        </w:rPr>
      </w:pPr>
      <w:r w:rsidRPr="00893913">
        <w:rPr>
          <w:rFonts w:asciiTheme="minorHAnsi" w:hAnsiTheme="minorHAnsi" w:cstheme="minorHAnsi"/>
          <w:sz w:val="22"/>
          <w:szCs w:val="22"/>
          <w:highlight w:val="yellow"/>
        </w:rPr>
        <w:t xml:space="preserve">To: </w:t>
      </w:r>
      <w:r w:rsidRPr="00893913">
        <w:rPr>
          <w:rFonts w:asciiTheme="minorHAnsi" w:hAnsiTheme="minorHAnsi" w:cstheme="minorHAnsi"/>
          <w:color w:val="C00000"/>
          <w:sz w:val="22"/>
          <w:szCs w:val="22"/>
          <w:highlight w:val="yellow"/>
        </w:rPr>
        <w:t>[email address of your</w:t>
      </w:r>
      <w:r w:rsidRPr="00893913">
        <w:rPr>
          <w:rStyle w:val="apple-converted-space"/>
          <w:rFonts w:asciiTheme="minorHAnsi" w:hAnsiTheme="minorHAnsi" w:cstheme="minorHAnsi"/>
          <w:color w:val="C00000"/>
          <w:sz w:val="22"/>
          <w:szCs w:val="22"/>
          <w:highlight w:val="yellow"/>
        </w:rPr>
        <w:t> </w:t>
      </w:r>
      <w:hyperlink r:id="rId8" w:tgtFrame="_blank" w:history="1">
        <w:r w:rsidRPr="00893913">
          <w:rPr>
            <w:rStyle w:val="Hyperlink"/>
            <w:rFonts w:asciiTheme="minorHAnsi" w:hAnsiTheme="minorHAnsi" w:cstheme="minorHAnsi"/>
            <w:b/>
            <w:bCs/>
            <w:color w:val="C00000"/>
            <w:sz w:val="22"/>
            <w:szCs w:val="22"/>
            <w:highlight w:val="yellow"/>
            <w:bdr w:val="none" w:sz="0" w:space="0" w:color="auto" w:frame="1"/>
          </w:rPr>
          <w:t>Senate</w:t>
        </w:r>
      </w:hyperlink>
      <w:r w:rsidRPr="00893913">
        <w:rPr>
          <w:rStyle w:val="apple-converted-space"/>
          <w:rFonts w:asciiTheme="minorHAnsi" w:hAnsiTheme="minorHAnsi" w:cstheme="minorHAnsi"/>
          <w:color w:val="C00000"/>
          <w:sz w:val="22"/>
          <w:szCs w:val="22"/>
          <w:highlight w:val="yellow"/>
        </w:rPr>
        <w:t> </w:t>
      </w:r>
      <w:r w:rsidRPr="00893913">
        <w:rPr>
          <w:rFonts w:asciiTheme="minorHAnsi" w:hAnsiTheme="minorHAnsi" w:cstheme="minorHAnsi"/>
          <w:color w:val="C00000"/>
          <w:sz w:val="22"/>
          <w:szCs w:val="22"/>
          <w:highlight w:val="yellow"/>
        </w:rPr>
        <w:t>or</w:t>
      </w:r>
      <w:r w:rsidRPr="00893913">
        <w:rPr>
          <w:rStyle w:val="apple-converted-space"/>
          <w:rFonts w:asciiTheme="minorHAnsi" w:hAnsiTheme="minorHAnsi" w:cstheme="minorHAnsi"/>
          <w:color w:val="C00000"/>
          <w:sz w:val="22"/>
          <w:szCs w:val="22"/>
          <w:highlight w:val="yellow"/>
        </w:rPr>
        <w:t> </w:t>
      </w:r>
      <w:hyperlink r:id="rId9" w:tgtFrame="_blank" w:history="1">
        <w:r w:rsidRPr="00893913">
          <w:rPr>
            <w:rStyle w:val="Hyperlink"/>
            <w:rFonts w:asciiTheme="minorHAnsi" w:hAnsiTheme="minorHAnsi" w:cstheme="minorHAnsi"/>
            <w:b/>
            <w:bCs/>
            <w:color w:val="C00000"/>
            <w:sz w:val="22"/>
            <w:szCs w:val="22"/>
            <w:highlight w:val="yellow"/>
            <w:bdr w:val="none" w:sz="0" w:space="0" w:color="auto" w:frame="1"/>
          </w:rPr>
          <w:t>House</w:t>
        </w:r>
      </w:hyperlink>
      <w:r w:rsidRPr="00893913">
        <w:rPr>
          <w:rStyle w:val="apple-converted-space"/>
          <w:rFonts w:asciiTheme="minorHAnsi" w:hAnsiTheme="minorHAnsi" w:cstheme="minorHAnsi"/>
          <w:color w:val="C00000"/>
          <w:sz w:val="22"/>
          <w:szCs w:val="22"/>
          <w:highlight w:val="yellow"/>
        </w:rPr>
        <w:t> </w:t>
      </w:r>
      <w:r w:rsidRPr="00893913">
        <w:rPr>
          <w:rFonts w:asciiTheme="minorHAnsi" w:hAnsiTheme="minorHAnsi" w:cstheme="minorHAnsi"/>
          <w:color w:val="C00000"/>
          <w:sz w:val="22"/>
          <w:szCs w:val="22"/>
          <w:highlight w:val="yellow"/>
        </w:rPr>
        <w:t>member]</w:t>
      </w:r>
      <w:r w:rsidRPr="0089391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1362930B" w14:textId="77777777" w:rsidR="00893913" w:rsidRDefault="00893913">
      <w:pPr>
        <w:rPr>
          <w:rFonts w:asciiTheme="minorHAnsi" w:hAnsiTheme="minorHAnsi" w:cstheme="minorHAnsi"/>
          <w:sz w:val="22"/>
          <w:szCs w:val="22"/>
        </w:rPr>
      </w:pPr>
    </w:p>
    <w:p w14:paraId="513CD5BD" w14:textId="047ACF2E" w:rsidR="009158A2" w:rsidRDefault="00005224">
      <w:pPr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Subject:  </w:t>
      </w:r>
      <w:r w:rsidR="002D5E11" w:rsidRPr="006271E8">
        <w:rPr>
          <w:rFonts w:asciiTheme="minorHAnsi" w:hAnsiTheme="minorHAnsi" w:cstheme="minorHAnsi"/>
          <w:sz w:val="22"/>
          <w:szCs w:val="22"/>
        </w:rPr>
        <w:t xml:space="preserve">Request for Your </w:t>
      </w:r>
      <w:r w:rsidR="00117BD1" w:rsidRPr="006271E8">
        <w:rPr>
          <w:rFonts w:asciiTheme="minorHAnsi" w:hAnsiTheme="minorHAnsi" w:cstheme="minorHAnsi"/>
          <w:sz w:val="22"/>
          <w:szCs w:val="22"/>
        </w:rPr>
        <w:t xml:space="preserve">Support </w:t>
      </w:r>
      <w:r w:rsidR="002D5E11" w:rsidRPr="006271E8">
        <w:rPr>
          <w:rFonts w:asciiTheme="minorHAnsi" w:hAnsiTheme="minorHAnsi" w:cstheme="minorHAnsi"/>
          <w:sz w:val="22"/>
          <w:szCs w:val="22"/>
        </w:rPr>
        <w:t xml:space="preserve">of </w:t>
      </w:r>
      <w:r w:rsidR="00117BD1" w:rsidRPr="006271E8">
        <w:rPr>
          <w:rFonts w:asciiTheme="minorHAnsi" w:hAnsiTheme="minorHAnsi" w:cstheme="minorHAnsi"/>
          <w:sz w:val="22"/>
          <w:szCs w:val="22"/>
        </w:rPr>
        <w:t xml:space="preserve">the Medical Nutrition Therapy Act of 2021 </w:t>
      </w:r>
      <w:r w:rsidR="002D5E11" w:rsidRPr="006271E8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2D5E11" w:rsidRPr="00893913">
        <w:rPr>
          <w:rFonts w:asciiTheme="minorHAnsi" w:hAnsiTheme="minorHAnsi" w:cstheme="minorHAnsi"/>
          <w:color w:val="C00000"/>
          <w:sz w:val="22"/>
          <w:szCs w:val="22"/>
        </w:rPr>
        <w:t xml:space="preserve">Insert </w:t>
      </w:r>
      <w:r w:rsidR="002D5E11" w:rsidRPr="006271E8">
        <w:rPr>
          <w:rFonts w:asciiTheme="minorHAnsi" w:hAnsiTheme="minorHAnsi" w:cstheme="minorHAnsi"/>
          <w:color w:val="C00000"/>
          <w:sz w:val="22"/>
          <w:szCs w:val="22"/>
        </w:rPr>
        <w:t>either H.R 3108 or S.1536, as appropriate]</w:t>
      </w:r>
    </w:p>
    <w:p w14:paraId="7CAE50B2" w14:textId="465AC1D0" w:rsidR="00005224" w:rsidRDefault="00005224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22CA19DD" w14:textId="18A17142" w:rsidR="00005224" w:rsidRPr="006271E8" w:rsidRDefault="0000522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005224">
        <w:rPr>
          <w:rFonts w:asciiTheme="minorHAnsi" w:hAnsiTheme="minorHAnsi" w:cstheme="minorHAnsi"/>
          <w:color w:val="000000" w:themeColor="text1"/>
          <w:sz w:val="22"/>
          <w:szCs w:val="22"/>
        </w:rPr>
        <w:t>Dear</w:t>
      </w:r>
      <w:r w:rsidR="00EF77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Honorable</w:t>
      </w:r>
      <w:r w:rsidRPr="000052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C00000"/>
          <w:sz w:val="22"/>
          <w:szCs w:val="22"/>
        </w:rPr>
        <w:t>[Insert Legislator</w:t>
      </w:r>
      <w:r w:rsidR="00EF77BC">
        <w:rPr>
          <w:rFonts w:asciiTheme="minorHAnsi" w:hAnsiTheme="minorHAnsi" w:cstheme="minorHAnsi"/>
          <w:color w:val="C00000"/>
          <w:sz w:val="22"/>
          <w:szCs w:val="22"/>
        </w:rPr>
        <w:t>’s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EF77BC">
        <w:rPr>
          <w:rFonts w:asciiTheme="minorHAnsi" w:hAnsiTheme="minorHAnsi" w:cstheme="minorHAnsi"/>
          <w:color w:val="C00000"/>
          <w:sz w:val="22"/>
          <w:szCs w:val="22"/>
        </w:rPr>
        <w:t>Full Name</w:t>
      </w:r>
      <w:r>
        <w:rPr>
          <w:rFonts w:asciiTheme="minorHAnsi" w:hAnsiTheme="minorHAnsi" w:cstheme="minorHAnsi"/>
          <w:color w:val="C00000"/>
          <w:sz w:val="22"/>
          <w:szCs w:val="22"/>
        </w:rPr>
        <w:t>]</w:t>
      </w:r>
    </w:p>
    <w:p w14:paraId="222B1D74" w14:textId="6B15A13D" w:rsidR="00117BD1" w:rsidRPr="006271E8" w:rsidRDefault="00117BD1">
      <w:pPr>
        <w:rPr>
          <w:rFonts w:asciiTheme="minorHAnsi" w:hAnsiTheme="minorHAnsi" w:cstheme="minorHAnsi"/>
          <w:sz w:val="22"/>
          <w:szCs w:val="22"/>
        </w:rPr>
      </w:pPr>
    </w:p>
    <w:p w14:paraId="174ABCD4" w14:textId="2608AC29" w:rsidR="002D5E11" w:rsidRPr="006271E8" w:rsidRDefault="00005224" w:rsidP="00117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My name is </w:t>
      </w:r>
      <w:r w:rsidRPr="00312658">
        <w:rPr>
          <w:rFonts w:asciiTheme="minorHAnsi" w:hAnsiTheme="minorHAnsi" w:cstheme="minorHAnsi"/>
          <w:color w:val="C00000"/>
          <w:sz w:val="22"/>
          <w:szCs w:val="22"/>
        </w:rPr>
        <w:t>[Insert Yo</w:t>
      </w:r>
      <w:r w:rsidR="00312658">
        <w:rPr>
          <w:rFonts w:asciiTheme="minorHAnsi" w:hAnsiTheme="minorHAnsi" w:cstheme="minorHAnsi"/>
          <w:color w:val="C00000"/>
          <w:sz w:val="22"/>
          <w:szCs w:val="22"/>
        </w:rPr>
        <w:t>u</w:t>
      </w:r>
      <w:r w:rsidRPr="00312658">
        <w:rPr>
          <w:rFonts w:asciiTheme="minorHAnsi" w:hAnsiTheme="minorHAnsi" w:cstheme="minorHAnsi"/>
          <w:color w:val="C00000"/>
          <w:sz w:val="22"/>
          <w:szCs w:val="22"/>
        </w:rPr>
        <w:t xml:space="preserve">r Name] </w:t>
      </w:r>
      <w:r>
        <w:rPr>
          <w:rFonts w:asciiTheme="minorHAnsi" w:hAnsiTheme="minorHAnsi" w:cstheme="minorHAnsi"/>
          <w:sz w:val="22"/>
          <w:szCs w:val="22"/>
        </w:rPr>
        <w:t xml:space="preserve">and I am a </w:t>
      </w:r>
      <w:r w:rsidRPr="00312658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E456AA">
        <w:rPr>
          <w:rFonts w:asciiTheme="minorHAnsi" w:hAnsiTheme="minorHAnsi" w:cstheme="minorHAnsi"/>
          <w:color w:val="C00000"/>
          <w:sz w:val="22"/>
          <w:szCs w:val="22"/>
        </w:rPr>
        <w:t xml:space="preserve">Insert </w:t>
      </w:r>
      <w:r w:rsidRPr="00312658">
        <w:rPr>
          <w:rFonts w:asciiTheme="minorHAnsi" w:hAnsiTheme="minorHAnsi" w:cstheme="minorHAnsi"/>
          <w:color w:val="C00000"/>
          <w:sz w:val="22"/>
          <w:szCs w:val="22"/>
        </w:rPr>
        <w:t>Your Credentials and Practice Area]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17BD1" w:rsidRPr="006271E8">
        <w:rPr>
          <w:rFonts w:asciiTheme="minorHAnsi" w:hAnsiTheme="minorHAnsi" w:cstheme="minorHAnsi"/>
          <w:sz w:val="22"/>
          <w:szCs w:val="22"/>
        </w:rPr>
        <w:t xml:space="preserve">As your constituent, I </w:t>
      </w:r>
      <w:r w:rsidR="002D5E11" w:rsidRPr="006271E8">
        <w:rPr>
          <w:rFonts w:asciiTheme="minorHAnsi" w:hAnsiTheme="minorHAnsi" w:cstheme="minorHAnsi"/>
          <w:sz w:val="22"/>
          <w:szCs w:val="22"/>
        </w:rPr>
        <w:t xml:space="preserve">am writing today to </w:t>
      </w:r>
      <w:r w:rsidR="00117BD1" w:rsidRPr="006271E8">
        <w:rPr>
          <w:rFonts w:asciiTheme="minorHAnsi" w:hAnsiTheme="minorHAnsi" w:cstheme="minorHAnsi"/>
          <w:sz w:val="22"/>
          <w:szCs w:val="22"/>
        </w:rPr>
        <w:t>urge you to support the Medical Nutrition Therapy</w:t>
      </w:r>
      <w:r w:rsidR="002D5E11" w:rsidRPr="006271E8">
        <w:rPr>
          <w:rFonts w:asciiTheme="minorHAnsi" w:hAnsiTheme="minorHAnsi" w:cstheme="minorHAnsi"/>
          <w:sz w:val="22"/>
          <w:szCs w:val="22"/>
        </w:rPr>
        <w:t xml:space="preserve"> (MNT)</w:t>
      </w:r>
      <w:r w:rsidR="00117BD1" w:rsidRPr="006271E8">
        <w:rPr>
          <w:rFonts w:asciiTheme="minorHAnsi" w:hAnsiTheme="minorHAnsi" w:cstheme="minorHAnsi"/>
          <w:sz w:val="22"/>
          <w:szCs w:val="22"/>
        </w:rPr>
        <w:t xml:space="preserve"> Act </w:t>
      </w:r>
      <w:r w:rsidR="002D5E11" w:rsidRPr="006271E8">
        <w:rPr>
          <w:rFonts w:asciiTheme="minorHAnsi" w:hAnsiTheme="minorHAnsi" w:cstheme="minorHAnsi"/>
          <w:color w:val="C00000"/>
          <w:sz w:val="22"/>
          <w:szCs w:val="22"/>
        </w:rPr>
        <w:t xml:space="preserve">[Insert either H.R 3108 or S.1536, as appropriate] </w:t>
      </w:r>
      <w:r w:rsidR="002D5E11" w:rsidRPr="006271E8">
        <w:rPr>
          <w:rFonts w:asciiTheme="minorHAnsi" w:hAnsiTheme="minorHAnsi" w:cstheme="minorHAnsi"/>
          <w:color w:val="000000" w:themeColor="text1"/>
          <w:sz w:val="22"/>
          <w:szCs w:val="22"/>
        </w:rPr>
        <w:t>introduced in the 117</w:t>
      </w:r>
      <w:r w:rsidR="002D5E11" w:rsidRPr="006271E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2D5E11" w:rsidRPr="006271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Congress in May 2021. </w:t>
      </w:r>
      <w:r w:rsidR="00117BD1" w:rsidRPr="006271E8">
        <w:rPr>
          <w:rFonts w:asciiTheme="minorHAnsi" w:hAnsiTheme="minorHAnsi" w:cstheme="minorHAnsi"/>
          <w:sz w:val="22"/>
          <w:szCs w:val="22"/>
        </w:rPr>
        <w:t>This legislation would expand coverage of medical nutrition therap</w:t>
      </w:r>
      <w:r w:rsidR="002D5E11" w:rsidRPr="006271E8">
        <w:rPr>
          <w:rFonts w:asciiTheme="minorHAnsi" w:hAnsiTheme="minorHAnsi" w:cstheme="minorHAnsi"/>
          <w:sz w:val="22"/>
          <w:szCs w:val="22"/>
        </w:rPr>
        <w:t>y</w:t>
      </w:r>
      <w:r w:rsidR="00117BD1" w:rsidRPr="006271E8">
        <w:rPr>
          <w:rFonts w:asciiTheme="minorHAnsi" w:hAnsiTheme="minorHAnsi" w:cstheme="minorHAnsi"/>
          <w:sz w:val="22"/>
          <w:szCs w:val="22"/>
        </w:rPr>
        <w:t xml:space="preserve"> </w:t>
      </w:r>
      <w:r w:rsidR="00C33F13">
        <w:rPr>
          <w:rFonts w:asciiTheme="minorHAnsi" w:hAnsiTheme="minorHAnsi" w:cstheme="minorHAnsi"/>
          <w:sz w:val="22"/>
          <w:szCs w:val="22"/>
        </w:rPr>
        <w:t>for</w:t>
      </w:r>
      <w:r w:rsidR="00117BD1" w:rsidRPr="006271E8">
        <w:rPr>
          <w:rFonts w:asciiTheme="minorHAnsi" w:hAnsiTheme="minorHAnsi" w:cstheme="minorHAnsi"/>
          <w:sz w:val="22"/>
          <w:szCs w:val="22"/>
        </w:rPr>
        <w:t xml:space="preserve"> Medicare Part B </w:t>
      </w:r>
      <w:r w:rsidR="00C33F13">
        <w:rPr>
          <w:rFonts w:asciiTheme="minorHAnsi" w:hAnsiTheme="minorHAnsi" w:cstheme="minorHAnsi"/>
          <w:sz w:val="22"/>
          <w:szCs w:val="22"/>
        </w:rPr>
        <w:t xml:space="preserve">beneficiaries </w:t>
      </w:r>
      <w:r w:rsidR="00117BD1" w:rsidRPr="006271E8">
        <w:rPr>
          <w:rFonts w:asciiTheme="minorHAnsi" w:hAnsiTheme="minorHAnsi" w:cstheme="minorHAnsi"/>
          <w:sz w:val="22"/>
          <w:szCs w:val="22"/>
        </w:rPr>
        <w:t xml:space="preserve">to include a </w:t>
      </w:r>
      <w:r w:rsidR="00C33F13">
        <w:rPr>
          <w:rFonts w:asciiTheme="minorHAnsi" w:hAnsiTheme="minorHAnsi" w:cstheme="minorHAnsi"/>
          <w:sz w:val="22"/>
          <w:szCs w:val="22"/>
        </w:rPr>
        <w:t xml:space="preserve">greater </w:t>
      </w:r>
      <w:r w:rsidR="00117BD1" w:rsidRPr="006271E8">
        <w:rPr>
          <w:rFonts w:asciiTheme="minorHAnsi" w:hAnsiTheme="minorHAnsi" w:cstheme="minorHAnsi"/>
          <w:sz w:val="22"/>
          <w:szCs w:val="22"/>
        </w:rPr>
        <w:t>range of chronic conditions</w:t>
      </w:r>
      <w:r w:rsidR="00C33F13">
        <w:rPr>
          <w:rFonts w:asciiTheme="minorHAnsi" w:hAnsiTheme="minorHAnsi" w:cstheme="minorHAnsi"/>
          <w:sz w:val="22"/>
          <w:szCs w:val="22"/>
        </w:rPr>
        <w:t xml:space="preserve"> that can cause malnutrition and negative health outcomes.</w:t>
      </w:r>
      <w:r w:rsidR="002D5E11" w:rsidRPr="006271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07F57" w14:textId="4211F67C" w:rsidR="002D5E11" w:rsidRPr="006271E8" w:rsidRDefault="002D5E11" w:rsidP="00117BD1">
      <w:pPr>
        <w:rPr>
          <w:rFonts w:asciiTheme="minorHAnsi" w:hAnsiTheme="minorHAnsi" w:cstheme="minorHAnsi"/>
          <w:sz w:val="22"/>
          <w:szCs w:val="22"/>
        </w:rPr>
      </w:pPr>
    </w:p>
    <w:p w14:paraId="776F8E40" w14:textId="06243E09" w:rsidR="002D5E11" w:rsidRPr="006271E8" w:rsidRDefault="002D5E11" w:rsidP="00117BD1">
      <w:pPr>
        <w:rPr>
          <w:rFonts w:asciiTheme="minorHAnsi" w:hAnsiTheme="minorHAnsi" w:cstheme="minorHAnsi"/>
          <w:sz w:val="22"/>
          <w:szCs w:val="22"/>
        </w:rPr>
      </w:pPr>
      <w:r w:rsidRPr="006271E8">
        <w:rPr>
          <w:rFonts w:asciiTheme="minorHAnsi" w:hAnsiTheme="minorHAnsi" w:cstheme="minorHAnsi"/>
          <w:sz w:val="22"/>
          <w:szCs w:val="22"/>
        </w:rPr>
        <w:t>Medical nutrition therapy (MNT) is nutritional diagnostic, therapy and counseling services provided by a registered dieti</w:t>
      </w:r>
      <w:r w:rsidR="007B46DC">
        <w:rPr>
          <w:rFonts w:asciiTheme="minorHAnsi" w:hAnsiTheme="minorHAnsi" w:cstheme="minorHAnsi"/>
          <w:sz w:val="22"/>
          <w:szCs w:val="22"/>
        </w:rPr>
        <w:t>t</w:t>
      </w:r>
      <w:r w:rsidRPr="006271E8">
        <w:rPr>
          <w:rFonts w:asciiTheme="minorHAnsi" w:hAnsiTheme="minorHAnsi" w:cstheme="minorHAnsi"/>
          <w:sz w:val="22"/>
          <w:szCs w:val="22"/>
        </w:rPr>
        <w:t>ian for disease prevention, management and treatment</w:t>
      </w:r>
      <w:r w:rsidR="00C33F13">
        <w:rPr>
          <w:rFonts w:asciiTheme="minorHAnsi" w:hAnsiTheme="minorHAnsi" w:cstheme="minorHAnsi"/>
          <w:sz w:val="22"/>
          <w:szCs w:val="22"/>
        </w:rPr>
        <w:t xml:space="preserve">.  MNT </w:t>
      </w:r>
      <w:r w:rsidRPr="006271E8">
        <w:rPr>
          <w:rFonts w:asciiTheme="minorHAnsi" w:hAnsiTheme="minorHAnsi" w:cstheme="minorHAnsi"/>
          <w:sz w:val="22"/>
          <w:szCs w:val="22"/>
        </w:rPr>
        <w:t xml:space="preserve">is an evidence-based, cost-effective component of treatment that helps mitigate prevalent and costly chronic conditions, including those that are contributing to poor COVID-19 outcomes. </w:t>
      </w:r>
      <w:r w:rsidR="00D42BB7" w:rsidRPr="006271E8">
        <w:rPr>
          <w:rFonts w:asciiTheme="minorHAnsi" w:hAnsiTheme="minorHAnsi" w:cstheme="minorHAnsi"/>
          <w:sz w:val="22"/>
          <w:szCs w:val="22"/>
        </w:rPr>
        <w:t>Equal access to MNT</w:t>
      </w:r>
      <w:r w:rsidR="00C33F13">
        <w:rPr>
          <w:rFonts w:asciiTheme="minorHAnsi" w:hAnsiTheme="minorHAnsi" w:cstheme="minorHAnsi"/>
          <w:sz w:val="22"/>
          <w:szCs w:val="22"/>
        </w:rPr>
        <w:t xml:space="preserve"> Medicare beneficiaries</w:t>
      </w:r>
      <w:r w:rsidR="00D42BB7" w:rsidRPr="006271E8">
        <w:rPr>
          <w:rFonts w:asciiTheme="minorHAnsi" w:hAnsiTheme="minorHAnsi" w:cstheme="minorHAnsi"/>
          <w:sz w:val="22"/>
          <w:szCs w:val="22"/>
        </w:rPr>
        <w:t xml:space="preserve"> is critically important for improved patient outcomes.  Currently the Centers for Medicare and Medicaid Services does not have the authority to expand MNT </w:t>
      </w:r>
      <w:r w:rsidR="00C33F13">
        <w:rPr>
          <w:rFonts w:asciiTheme="minorHAnsi" w:hAnsiTheme="minorHAnsi" w:cstheme="minorHAnsi"/>
          <w:sz w:val="22"/>
          <w:szCs w:val="22"/>
        </w:rPr>
        <w:t>under</w:t>
      </w:r>
      <w:r w:rsidR="00D42BB7" w:rsidRPr="006271E8">
        <w:rPr>
          <w:rFonts w:asciiTheme="minorHAnsi" w:hAnsiTheme="minorHAnsi" w:cstheme="minorHAnsi"/>
          <w:sz w:val="22"/>
          <w:szCs w:val="22"/>
        </w:rPr>
        <w:t xml:space="preserve"> Medicare</w:t>
      </w:r>
      <w:r w:rsidR="00C33F13">
        <w:rPr>
          <w:rFonts w:asciiTheme="minorHAnsi" w:hAnsiTheme="minorHAnsi" w:cstheme="minorHAnsi"/>
          <w:sz w:val="22"/>
          <w:szCs w:val="22"/>
        </w:rPr>
        <w:t>,</w:t>
      </w:r>
      <w:r w:rsidR="00D42BB7" w:rsidRPr="006271E8">
        <w:rPr>
          <w:rFonts w:asciiTheme="minorHAnsi" w:hAnsiTheme="minorHAnsi" w:cstheme="minorHAnsi"/>
          <w:sz w:val="22"/>
          <w:szCs w:val="22"/>
        </w:rPr>
        <w:t xml:space="preserve"> necessitating the passage of the MNT Act. </w:t>
      </w:r>
    </w:p>
    <w:p w14:paraId="77158D90" w14:textId="10E4C8F3" w:rsidR="002D5E11" w:rsidRPr="006271E8" w:rsidRDefault="002D5E11" w:rsidP="00117BD1">
      <w:pPr>
        <w:rPr>
          <w:rFonts w:asciiTheme="minorHAnsi" w:hAnsiTheme="minorHAnsi" w:cstheme="minorHAnsi"/>
          <w:sz w:val="22"/>
          <w:szCs w:val="22"/>
        </w:rPr>
      </w:pPr>
    </w:p>
    <w:p w14:paraId="27EEE1ED" w14:textId="24DB2A9F" w:rsidR="002D5E11" w:rsidRPr="006271E8" w:rsidRDefault="00E456AA" w:rsidP="002D5E11">
      <w:pPr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Today</w:t>
      </w:r>
      <w:r w:rsidR="002D5E11" w:rsidRPr="00677D3B">
        <w:rPr>
          <w:rFonts w:asciiTheme="minorHAnsi" w:hAnsiTheme="minorHAnsi" w:cstheme="minorHAnsi"/>
          <w:color w:val="333333"/>
          <w:sz w:val="22"/>
          <w:szCs w:val="22"/>
        </w:rPr>
        <w:t>, Medicare covers MNT only for individuals with diagnosed diabetes</w:t>
      </w:r>
      <w:r w:rsidR="00C33F13">
        <w:rPr>
          <w:rFonts w:asciiTheme="minorHAnsi" w:hAnsiTheme="minorHAnsi" w:cstheme="minorHAnsi"/>
          <w:color w:val="333333"/>
          <w:sz w:val="22"/>
          <w:szCs w:val="22"/>
        </w:rPr>
        <w:t xml:space="preserve"> mellitus</w:t>
      </w:r>
      <w:r w:rsidR="002D5E11" w:rsidRPr="00677D3B">
        <w:rPr>
          <w:rFonts w:asciiTheme="minorHAnsi" w:hAnsiTheme="minorHAnsi" w:cstheme="minorHAnsi"/>
          <w:color w:val="333333"/>
          <w:sz w:val="22"/>
          <w:szCs w:val="22"/>
        </w:rPr>
        <w:t xml:space="preserve"> or kidney disease and post-kidney transplant and requires a physician referral. The bill </w:t>
      </w:r>
      <w:r w:rsidR="002D5E11" w:rsidRPr="006271E8">
        <w:rPr>
          <w:rFonts w:asciiTheme="minorHAnsi" w:hAnsiTheme="minorHAnsi" w:cstheme="minorHAnsi"/>
          <w:color w:val="333333"/>
          <w:sz w:val="22"/>
          <w:szCs w:val="22"/>
        </w:rPr>
        <w:t xml:space="preserve">amends the Social Security Act to: </w:t>
      </w:r>
    </w:p>
    <w:p w14:paraId="125E1698" w14:textId="6984822B" w:rsidR="002D5E11" w:rsidRPr="006271E8" w:rsidRDefault="002D5E11" w:rsidP="002D5E1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6271E8">
        <w:rPr>
          <w:rFonts w:asciiTheme="minorHAnsi" w:hAnsiTheme="minorHAnsi" w:cstheme="minorHAnsi"/>
          <w:color w:val="333333"/>
          <w:sz w:val="22"/>
          <w:szCs w:val="22"/>
        </w:rPr>
        <w:t>Provide Medicare Part B coverage for outpatient MNT for individuals with other diseases and conditions</w:t>
      </w:r>
      <w:r w:rsidR="00C33F13">
        <w:rPr>
          <w:rFonts w:asciiTheme="minorHAnsi" w:hAnsiTheme="minorHAnsi" w:cstheme="minorHAnsi"/>
          <w:color w:val="333333"/>
          <w:sz w:val="22"/>
          <w:szCs w:val="22"/>
        </w:rPr>
        <w:t>;</w:t>
      </w:r>
      <w:r w:rsidRPr="006271E8">
        <w:rPr>
          <w:rFonts w:asciiTheme="minorHAnsi" w:hAnsiTheme="minorHAnsi" w:cstheme="minorHAnsi"/>
          <w:color w:val="333333"/>
          <w:sz w:val="22"/>
          <w:szCs w:val="22"/>
        </w:rPr>
        <w:t xml:space="preserve"> including malnutrition, pre</w:t>
      </w:r>
      <w:r w:rsidR="00C33F13">
        <w:rPr>
          <w:rFonts w:asciiTheme="minorHAnsi" w:hAnsiTheme="minorHAnsi" w:cstheme="minorHAnsi"/>
          <w:color w:val="333333"/>
          <w:sz w:val="22"/>
          <w:szCs w:val="22"/>
        </w:rPr>
        <w:t>-</w:t>
      </w:r>
      <w:r w:rsidRPr="006271E8">
        <w:rPr>
          <w:rFonts w:asciiTheme="minorHAnsi" w:hAnsiTheme="minorHAnsi" w:cstheme="minorHAnsi"/>
          <w:color w:val="333333"/>
          <w:sz w:val="22"/>
          <w:szCs w:val="22"/>
        </w:rPr>
        <w:t>diabetes, obesity, eating disorders, cancer, HIV/AIDS, hypertension, dyslipidemia, gastrointestinal diseases, cardiovascular disease and other conditions causing unintended weight loss;</w:t>
      </w:r>
    </w:p>
    <w:p w14:paraId="3E95825C" w14:textId="77777777" w:rsidR="002D5E11" w:rsidRPr="006271E8" w:rsidRDefault="002D5E11" w:rsidP="002D5E1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6271E8">
        <w:rPr>
          <w:rFonts w:asciiTheme="minorHAnsi" w:hAnsiTheme="minorHAnsi" w:cstheme="minorHAnsi"/>
          <w:color w:val="333333"/>
          <w:sz w:val="22"/>
          <w:szCs w:val="22"/>
        </w:rPr>
        <w:t>Authorize the Secretary of Health to include other diseases based on medical necessity; and</w:t>
      </w:r>
    </w:p>
    <w:p w14:paraId="08B6E5A8" w14:textId="77777777" w:rsidR="002D5E11" w:rsidRPr="006271E8" w:rsidRDefault="002D5E11" w:rsidP="002D5E1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6271E8">
        <w:rPr>
          <w:rFonts w:asciiTheme="minorHAnsi" w:hAnsiTheme="minorHAnsi" w:cstheme="minorHAnsi"/>
          <w:color w:val="333333"/>
          <w:sz w:val="22"/>
          <w:szCs w:val="22"/>
        </w:rPr>
        <w:t>Allow nurse practitioners, physician assistants, clinical nurse specialists, and psychologists to refer patients for MNT.  </w:t>
      </w:r>
    </w:p>
    <w:p w14:paraId="0682057C" w14:textId="77777777" w:rsidR="00312658" w:rsidRDefault="00312658" w:rsidP="00117BD1">
      <w:pPr>
        <w:rPr>
          <w:rFonts w:asciiTheme="minorHAnsi" w:hAnsiTheme="minorHAnsi" w:cstheme="minorHAnsi"/>
          <w:sz w:val="22"/>
          <w:szCs w:val="22"/>
        </w:rPr>
      </w:pPr>
    </w:p>
    <w:p w14:paraId="33FDBAAA" w14:textId="0F77E69A" w:rsidR="002D5E11" w:rsidRPr="00312658" w:rsidRDefault="00312658" w:rsidP="00117BD1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312658">
        <w:rPr>
          <w:rFonts w:asciiTheme="minorHAnsi" w:hAnsiTheme="minorHAnsi" w:cstheme="minorHAnsi"/>
          <w:color w:val="C00000"/>
          <w:sz w:val="22"/>
          <w:szCs w:val="22"/>
        </w:rPr>
        <w:t>[Briefly explain your own concerns and story about MNT and the MNT Act if applicable]</w:t>
      </w:r>
    </w:p>
    <w:p w14:paraId="6ED27CE7" w14:textId="77777777" w:rsidR="00312658" w:rsidRDefault="00312658" w:rsidP="002D5E11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39F941EE" w14:textId="7A771B36" w:rsidR="002D5E11" w:rsidRPr="006271E8" w:rsidRDefault="002D5E11" w:rsidP="002D5E11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6271E8">
        <w:rPr>
          <w:rFonts w:asciiTheme="minorHAnsi" w:hAnsiTheme="minorHAnsi" w:cstheme="minorHAnsi"/>
          <w:color w:val="333333"/>
          <w:sz w:val="22"/>
          <w:szCs w:val="22"/>
        </w:rPr>
        <w:t>In today’s environment,</w:t>
      </w:r>
      <w:r w:rsidR="001A0296">
        <w:rPr>
          <w:rFonts w:asciiTheme="minorHAnsi" w:hAnsiTheme="minorHAnsi" w:cstheme="minorHAnsi"/>
          <w:color w:val="333333"/>
          <w:sz w:val="22"/>
          <w:szCs w:val="22"/>
        </w:rPr>
        <w:t xml:space="preserve"> with</w:t>
      </w:r>
      <w:r w:rsidRPr="006271E8">
        <w:rPr>
          <w:rFonts w:asciiTheme="minorHAnsi" w:hAnsiTheme="minorHAnsi" w:cstheme="minorHAnsi"/>
          <w:color w:val="333333"/>
          <w:sz w:val="22"/>
          <w:szCs w:val="22"/>
        </w:rPr>
        <w:t xml:space="preserve"> the combining influences of systemic inequalities, food insecurity, reduce</w:t>
      </w:r>
      <w:r w:rsidR="001A0296">
        <w:rPr>
          <w:rFonts w:asciiTheme="minorHAnsi" w:hAnsiTheme="minorHAnsi" w:cstheme="minorHAnsi"/>
          <w:color w:val="333333"/>
          <w:sz w:val="22"/>
          <w:szCs w:val="22"/>
        </w:rPr>
        <w:t>d</w:t>
      </w:r>
      <w:r w:rsidRPr="006271E8">
        <w:rPr>
          <w:rFonts w:asciiTheme="minorHAnsi" w:hAnsiTheme="minorHAnsi" w:cstheme="minorHAnsi"/>
          <w:color w:val="333333"/>
          <w:sz w:val="22"/>
          <w:szCs w:val="22"/>
        </w:rPr>
        <w:t xml:space="preserve"> access to care, and the impact of COVID-19, the need to provide equitable access to medical nutrition therapy is ever important. MNT is an effective solution and is a critically important and cost</w:t>
      </w:r>
      <w:r w:rsidR="00C33F13">
        <w:rPr>
          <w:rFonts w:asciiTheme="minorHAnsi" w:hAnsiTheme="minorHAnsi" w:cstheme="minorHAnsi"/>
          <w:color w:val="333333"/>
          <w:sz w:val="22"/>
          <w:szCs w:val="22"/>
        </w:rPr>
        <w:t>-</w:t>
      </w:r>
      <w:r w:rsidRPr="006271E8">
        <w:rPr>
          <w:rFonts w:asciiTheme="minorHAnsi" w:hAnsiTheme="minorHAnsi" w:cstheme="minorHAnsi"/>
          <w:color w:val="333333"/>
          <w:sz w:val="22"/>
          <w:szCs w:val="22"/>
        </w:rPr>
        <w:t xml:space="preserve">effective component </w:t>
      </w:r>
      <w:r w:rsidR="00C33F13">
        <w:rPr>
          <w:rFonts w:asciiTheme="minorHAnsi" w:hAnsiTheme="minorHAnsi" w:cstheme="minorHAnsi"/>
          <w:color w:val="333333"/>
          <w:sz w:val="22"/>
          <w:szCs w:val="22"/>
        </w:rPr>
        <w:t>of</w:t>
      </w:r>
      <w:r w:rsidRPr="006271E8">
        <w:rPr>
          <w:rFonts w:asciiTheme="minorHAnsi" w:hAnsiTheme="minorHAnsi" w:cstheme="minorHAnsi"/>
          <w:color w:val="333333"/>
          <w:sz w:val="22"/>
          <w:szCs w:val="22"/>
        </w:rPr>
        <w:t xml:space="preserve"> treatment of many chronic conditions.  </w:t>
      </w:r>
    </w:p>
    <w:p w14:paraId="4E3D8B32" w14:textId="77777777" w:rsidR="002D5E11" w:rsidRPr="006271E8" w:rsidRDefault="002D5E11" w:rsidP="00117BD1">
      <w:pPr>
        <w:rPr>
          <w:rFonts w:asciiTheme="minorHAnsi" w:hAnsiTheme="minorHAnsi" w:cstheme="minorHAnsi"/>
          <w:sz w:val="22"/>
          <w:szCs w:val="22"/>
        </w:rPr>
      </w:pPr>
    </w:p>
    <w:p w14:paraId="4F34CDCE" w14:textId="6DD29D1B" w:rsidR="00117BD1" w:rsidRDefault="00117BD1" w:rsidP="00117BD1">
      <w:pPr>
        <w:rPr>
          <w:rFonts w:asciiTheme="minorHAnsi" w:hAnsiTheme="minorHAnsi" w:cstheme="minorHAnsi"/>
          <w:sz w:val="22"/>
          <w:szCs w:val="22"/>
        </w:rPr>
      </w:pPr>
      <w:r w:rsidRPr="006271E8">
        <w:rPr>
          <w:rFonts w:asciiTheme="minorHAnsi" w:hAnsiTheme="minorHAnsi" w:cstheme="minorHAnsi"/>
          <w:sz w:val="22"/>
          <w:szCs w:val="22"/>
        </w:rPr>
        <w:t xml:space="preserve">Please </w:t>
      </w:r>
      <w:r w:rsidR="00D42BB7" w:rsidRPr="006271E8">
        <w:rPr>
          <w:rFonts w:asciiTheme="minorHAnsi" w:hAnsiTheme="minorHAnsi" w:cstheme="minorHAnsi"/>
          <w:sz w:val="22"/>
          <w:szCs w:val="22"/>
        </w:rPr>
        <w:t xml:space="preserve">sign on and </w:t>
      </w:r>
      <w:r w:rsidRPr="006271E8">
        <w:rPr>
          <w:rFonts w:asciiTheme="minorHAnsi" w:hAnsiTheme="minorHAnsi" w:cstheme="minorHAnsi"/>
          <w:sz w:val="22"/>
          <w:szCs w:val="22"/>
        </w:rPr>
        <w:t xml:space="preserve">show your support for </w:t>
      </w:r>
      <w:r w:rsidR="00C33F13">
        <w:rPr>
          <w:rFonts w:asciiTheme="minorHAnsi" w:hAnsiTheme="minorHAnsi" w:cstheme="minorHAnsi"/>
          <w:sz w:val="22"/>
          <w:szCs w:val="22"/>
        </w:rPr>
        <w:t xml:space="preserve">equitable access to </w:t>
      </w:r>
      <w:r w:rsidRPr="006271E8">
        <w:rPr>
          <w:rFonts w:asciiTheme="minorHAnsi" w:hAnsiTheme="minorHAnsi" w:cstheme="minorHAnsi"/>
          <w:sz w:val="22"/>
          <w:szCs w:val="22"/>
        </w:rPr>
        <w:t xml:space="preserve">nutrition care </w:t>
      </w:r>
      <w:r w:rsidR="00D42BB7" w:rsidRPr="006271E8">
        <w:rPr>
          <w:rFonts w:asciiTheme="minorHAnsi" w:hAnsiTheme="minorHAnsi" w:cstheme="minorHAnsi"/>
          <w:sz w:val="22"/>
          <w:szCs w:val="22"/>
        </w:rPr>
        <w:t>in the United States by</w:t>
      </w:r>
      <w:r w:rsidRPr="006271E8">
        <w:rPr>
          <w:rFonts w:asciiTheme="minorHAnsi" w:hAnsiTheme="minorHAnsi" w:cstheme="minorHAnsi"/>
          <w:sz w:val="22"/>
          <w:szCs w:val="22"/>
        </w:rPr>
        <w:t xml:space="preserve"> co</w:t>
      </w:r>
      <w:r w:rsidR="00C33F13">
        <w:rPr>
          <w:rFonts w:asciiTheme="minorHAnsi" w:hAnsiTheme="minorHAnsi" w:cstheme="minorHAnsi"/>
          <w:sz w:val="22"/>
          <w:szCs w:val="22"/>
        </w:rPr>
        <w:t>-</w:t>
      </w:r>
      <w:r w:rsidRPr="006271E8">
        <w:rPr>
          <w:rFonts w:asciiTheme="minorHAnsi" w:hAnsiTheme="minorHAnsi" w:cstheme="minorHAnsi"/>
          <w:sz w:val="22"/>
          <w:szCs w:val="22"/>
        </w:rPr>
        <w:t xml:space="preserve">sponsoring the Medical Nutrition Therapy Act! </w:t>
      </w:r>
    </w:p>
    <w:p w14:paraId="5DCD8665" w14:textId="30A9C103" w:rsidR="00312658" w:rsidRDefault="00312658" w:rsidP="00117BD1">
      <w:pPr>
        <w:rPr>
          <w:rFonts w:asciiTheme="minorHAnsi" w:hAnsiTheme="minorHAnsi" w:cstheme="minorHAnsi"/>
          <w:sz w:val="22"/>
          <w:szCs w:val="22"/>
        </w:rPr>
      </w:pPr>
    </w:p>
    <w:p w14:paraId="7B5E4E47" w14:textId="43E2080C" w:rsidR="00312658" w:rsidRPr="006271E8" w:rsidRDefault="00312658" w:rsidP="00117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 for your time, consideration and support. </w:t>
      </w:r>
    </w:p>
    <w:p w14:paraId="26992D17" w14:textId="5D638679" w:rsidR="00D42BB7" w:rsidRPr="006271E8" w:rsidRDefault="00D42BB7" w:rsidP="00117BD1">
      <w:pPr>
        <w:rPr>
          <w:rFonts w:asciiTheme="minorHAnsi" w:hAnsiTheme="minorHAnsi" w:cstheme="minorHAnsi"/>
          <w:sz w:val="22"/>
          <w:szCs w:val="22"/>
        </w:rPr>
      </w:pPr>
    </w:p>
    <w:p w14:paraId="4E2AB5DC" w14:textId="578F93F5" w:rsidR="00D42BB7" w:rsidRPr="006271E8" w:rsidRDefault="00D42BB7" w:rsidP="00117BD1">
      <w:pPr>
        <w:rPr>
          <w:rFonts w:asciiTheme="minorHAnsi" w:hAnsiTheme="minorHAnsi" w:cstheme="minorHAnsi"/>
          <w:sz w:val="22"/>
          <w:szCs w:val="22"/>
        </w:rPr>
      </w:pPr>
    </w:p>
    <w:p w14:paraId="3A2C1271" w14:textId="04D9AECB" w:rsidR="00D42BB7" w:rsidRPr="006271E8" w:rsidRDefault="00D42BB7" w:rsidP="00117BD1">
      <w:pPr>
        <w:rPr>
          <w:rFonts w:asciiTheme="minorHAnsi" w:hAnsiTheme="minorHAnsi" w:cstheme="minorHAnsi"/>
          <w:sz w:val="22"/>
          <w:szCs w:val="22"/>
        </w:rPr>
      </w:pPr>
      <w:r w:rsidRPr="006271E8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2E136136" w14:textId="388528B0" w:rsidR="00D42BB7" w:rsidRPr="006271E8" w:rsidRDefault="00D42BB7" w:rsidP="00117BD1">
      <w:pPr>
        <w:rPr>
          <w:rFonts w:asciiTheme="minorHAnsi" w:hAnsiTheme="minorHAnsi" w:cstheme="minorHAnsi"/>
          <w:sz w:val="22"/>
          <w:szCs w:val="22"/>
        </w:rPr>
      </w:pPr>
    </w:p>
    <w:p w14:paraId="6776BA22" w14:textId="075E9F7C" w:rsidR="00D42BB7" w:rsidRPr="006271E8" w:rsidRDefault="00D42BB7" w:rsidP="00117BD1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6271E8">
        <w:rPr>
          <w:rFonts w:asciiTheme="minorHAnsi" w:hAnsiTheme="minorHAnsi" w:cstheme="minorHAnsi"/>
          <w:color w:val="C00000"/>
          <w:sz w:val="22"/>
          <w:szCs w:val="22"/>
        </w:rPr>
        <w:lastRenderedPageBreak/>
        <w:t>[sign name</w:t>
      </w:r>
      <w:r w:rsidR="00312658">
        <w:rPr>
          <w:rFonts w:asciiTheme="minorHAnsi" w:hAnsiTheme="minorHAnsi" w:cstheme="minorHAnsi"/>
          <w:color w:val="C00000"/>
          <w:sz w:val="22"/>
          <w:szCs w:val="22"/>
        </w:rPr>
        <w:t xml:space="preserve"> and include phone number and email address</w:t>
      </w:r>
      <w:r w:rsidRPr="006271E8">
        <w:rPr>
          <w:rFonts w:asciiTheme="minorHAnsi" w:hAnsiTheme="minorHAnsi" w:cstheme="minorHAnsi"/>
          <w:color w:val="C00000"/>
          <w:sz w:val="22"/>
          <w:szCs w:val="22"/>
        </w:rPr>
        <w:t>]</w:t>
      </w:r>
    </w:p>
    <w:p w14:paraId="716A6523" w14:textId="5E26F902" w:rsidR="00117BD1" w:rsidRDefault="00117BD1" w:rsidP="00117BD1"/>
    <w:sectPr w:rsidR="0011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D18"/>
    <w:multiLevelType w:val="multilevel"/>
    <w:tmpl w:val="A59A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030A9"/>
    <w:multiLevelType w:val="multilevel"/>
    <w:tmpl w:val="2038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C4825"/>
    <w:multiLevelType w:val="hybridMultilevel"/>
    <w:tmpl w:val="F7180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2DD"/>
    <w:multiLevelType w:val="multilevel"/>
    <w:tmpl w:val="1078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00ECA"/>
    <w:multiLevelType w:val="multilevel"/>
    <w:tmpl w:val="FF10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85391"/>
    <w:multiLevelType w:val="multilevel"/>
    <w:tmpl w:val="40B8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92CA4"/>
    <w:multiLevelType w:val="multilevel"/>
    <w:tmpl w:val="B67C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C02826"/>
    <w:multiLevelType w:val="multilevel"/>
    <w:tmpl w:val="D866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93037"/>
    <w:multiLevelType w:val="hybridMultilevel"/>
    <w:tmpl w:val="F200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D1"/>
    <w:rsid w:val="00005224"/>
    <w:rsid w:val="00015867"/>
    <w:rsid w:val="00025381"/>
    <w:rsid w:val="000A3EB8"/>
    <w:rsid w:val="000B6D73"/>
    <w:rsid w:val="000C09AB"/>
    <w:rsid w:val="000C216D"/>
    <w:rsid w:val="000D0FBD"/>
    <w:rsid w:val="000D2424"/>
    <w:rsid w:val="000E6A7F"/>
    <w:rsid w:val="000F241C"/>
    <w:rsid w:val="000F506B"/>
    <w:rsid w:val="00117BD1"/>
    <w:rsid w:val="00134574"/>
    <w:rsid w:val="00157BA4"/>
    <w:rsid w:val="001616E5"/>
    <w:rsid w:val="001A0296"/>
    <w:rsid w:val="001B22F0"/>
    <w:rsid w:val="001B2E1B"/>
    <w:rsid w:val="001C7378"/>
    <w:rsid w:val="001D15FE"/>
    <w:rsid w:val="002052C0"/>
    <w:rsid w:val="002A09F4"/>
    <w:rsid w:val="002B4149"/>
    <w:rsid w:val="002C701E"/>
    <w:rsid w:val="002D5E11"/>
    <w:rsid w:val="002E4881"/>
    <w:rsid w:val="002E520D"/>
    <w:rsid w:val="002E6E72"/>
    <w:rsid w:val="002E740F"/>
    <w:rsid w:val="00311C46"/>
    <w:rsid w:val="00312658"/>
    <w:rsid w:val="00314BE0"/>
    <w:rsid w:val="003600EA"/>
    <w:rsid w:val="003F0B68"/>
    <w:rsid w:val="00405120"/>
    <w:rsid w:val="004060F3"/>
    <w:rsid w:val="00464DA2"/>
    <w:rsid w:val="00477A34"/>
    <w:rsid w:val="00561886"/>
    <w:rsid w:val="005876FA"/>
    <w:rsid w:val="005A5150"/>
    <w:rsid w:val="005B5243"/>
    <w:rsid w:val="006008CF"/>
    <w:rsid w:val="00610027"/>
    <w:rsid w:val="00611954"/>
    <w:rsid w:val="00615815"/>
    <w:rsid w:val="006271E8"/>
    <w:rsid w:val="006509D7"/>
    <w:rsid w:val="00654322"/>
    <w:rsid w:val="00673877"/>
    <w:rsid w:val="00677D3B"/>
    <w:rsid w:val="00690EA0"/>
    <w:rsid w:val="006B1E2C"/>
    <w:rsid w:val="006C12F9"/>
    <w:rsid w:val="006D14F3"/>
    <w:rsid w:val="0072327B"/>
    <w:rsid w:val="00750451"/>
    <w:rsid w:val="00752487"/>
    <w:rsid w:val="007B46DC"/>
    <w:rsid w:val="007C4B01"/>
    <w:rsid w:val="008115E3"/>
    <w:rsid w:val="0086226E"/>
    <w:rsid w:val="00874520"/>
    <w:rsid w:val="00893913"/>
    <w:rsid w:val="008A3B86"/>
    <w:rsid w:val="008B04A8"/>
    <w:rsid w:val="008D1312"/>
    <w:rsid w:val="008E3531"/>
    <w:rsid w:val="009016FE"/>
    <w:rsid w:val="009158A2"/>
    <w:rsid w:val="00950B91"/>
    <w:rsid w:val="00973256"/>
    <w:rsid w:val="0099243A"/>
    <w:rsid w:val="00A03E19"/>
    <w:rsid w:val="00A148B2"/>
    <w:rsid w:val="00A4027A"/>
    <w:rsid w:val="00AA5290"/>
    <w:rsid w:val="00AD7A82"/>
    <w:rsid w:val="00AE15FB"/>
    <w:rsid w:val="00AE7478"/>
    <w:rsid w:val="00B51DD0"/>
    <w:rsid w:val="00B74070"/>
    <w:rsid w:val="00BA753A"/>
    <w:rsid w:val="00BC2E20"/>
    <w:rsid w:val="00C0336F"/>
    <w:rsid w:val="00C33F13"/>
    <w:rsid w:val="00C407AC"/>
    <w:rsid w:val="00CF3143"/>
    <w:rsid w:val="00D36796"/>
    <w:rsid w:val="00D42BB7"/>
    <w:rsid w:val="00D46BA5"/>
    <w:rsid w:val="00D621C4"/>
    <w:rsid w:val="00D7108A"/>
    <w:rsid w:val="00D9148D"/>
    <w:rsid w:val="00D9787A"/>
    <w:rsid w:val="00DA0F6E"/>
    <w:rsid w:val="00DA74CE"/>
    <w:rsid w:val="00DB20FA"/>
    <w:rsid w:val="00E456AA"/>
    <w:rsid w:val="00E667AA"/>
    <w:rsid w:val="00EA4D5A"/>
    <w:rsid w:val="00EA6B4C"/>
    <w:rsid w:val="00EF77BC"/>
    <w:rsid w:val="00F204CB"/>
    <w:rsid w:val="00F32163"/>
    <w:rsid w:val="00F613B7"/>
    <w:rsid w:val="00F80128"/>
    <w:rsid w:val="00F8244B"/>
    <w:rsid w:val="00F84570"/>
    <w:rsid w:val="00F8489E"/>
    <w:rsid w:val="00FA021F"/>
    <w:rsid w:val="00FA3DBC"/>
    <w:rsid w:val="00FB128E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AE4F"/>
  <w15:chartTrackingRefBased/>
  <w15:docId w15:val="{1B17DEDD-85C9-2A4C-9FB8-B3C6C510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3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77D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7D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7D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7D3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B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7D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7D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7D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7D3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677D3B"/>
  </w:style>
  <w:style w:type="paragraph" w:styleId="NormalWeb">
    <w:name w:val="Normal (Web)"/>
    <w:basedOn w:val="Normal"/>
    <w:uiPriority w:val="99"/>
    <w:semiHidden/>
    <w:unhideWhenUsed/>
    <w:rsid w:val="00677D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7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7D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20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4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4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02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gov/general/contact_information/senators_cfm.cf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gress.gov/bill/117th-congress/senate-bill/15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gress.gov/bill/117th-congress/house-bill/31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ouse.gov/represent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0CBB-C40F-4002-A60D-12199B61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Blackmer, Allison B</dc:creator>
  <cp:keywords/>
  <dc:description/>
  <cp:lastModifiedBy>Valerie Bloom</cp:lastModifiedBy>
  <cp:revision>3</cp:revision>
  <dcterms:created xsi:type="dcterms:W3CDTF">2021-11-19T21:11:00Z</dcterms:created>
  <dcterms:modified xsi:type="dcterms:W3CDTF">2021-11-19T21:12:00Z</dcterms:modified>
</cp:coreProperties>
</file>