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BDCA" w14:textId="0D946720" w:rsidR="002D5E11" w:rsidRPr="00AA5290" w:rsidRDefault="00AB1BA6" w:rsidP="002D5E11">
      <w:pPr>
        <w:rPr>
          <w:rFonts w:asciiTheme="minorHAnsi" w:hAnsiTheme="minorHAnsi" w:cstheme="minorHAnsi"/>
          <w:b/>
          <w:bCs/>
          <w:sz w:val="22"/>
          <w:szCs w:val="22"/>
        </w:rPr>
      </w:pPr>
      <w:r w:rsidRPr="00AB1BA6">
        <w:rPr>
          <w:rFonts w:ascii="Roboto" w:hAnsi="Roboto"/>
          <w:b/>
          <w:bCs/>
          <w:color w:val="333333"/>
          <w:sz w:val="21"/>
          <w:szCs w:val="21"/>
        </w:rPr>
        <w:t>Medical Nutrition Equity Act</w:t>
      </w:r>
      <w:r>
        <w:rPr>
          <w:rFonts w:ascii="Roboto" w:hAnsi="Roboto"/>
          <w:b/>
          <w:bCs/>
          <w:color w:val="333333"/>
          <w:sz w:val="21"/>
          <w:szCs w:val="21"/>
        </w:rPr>
        <w:t xml:space="preserve"> </w:t>
      </w:r>
      <w:r w:rsidRPr="00A17CD6">
        <w:rPr>
          <w:rFonts w:ascii="Roboto" w:hAnsi="Roboto"/>
          <w:color w:val="333333"/>
          <w:sz w:val="21"/>
          <w:szCs w:val="21"/>
        </w:rPr>
        <w:t>(</w:t>
      </w:r>
      <w:r w:rsidRPr="00AB1BA6">
        <w:rPr>
          <w:rFonts w:ascii="Roboto" w:hAnsi="Roboto"/>
          <w:color w:val="333333"/>
          <w:sz w:val="21"/>
          <w:szCs w:val="21"/>
        </w:rPr>
        <w:t>S.2013/H.R. 3783</w:t>
      </w:r>
      <w:r w:rsidR="00A17CD6">
        <w:rPr>
          <w:rFonts w:ascii="Roboto" w:hAnsi="Roboto"/>
          <w:color w:val="333333"/>
          <w:sz w:val="21"/>
          <w:szCs w:val="21"/>
        </w:rPr>
        <w:t xml:space="preserve">) </w:t>
      </w:r>
      <w:r w:rsidR="00AA5290" w:rsidRPr="00893913">
        <w:rPr>
          <w:rFonts w:asciiTheme="minorHAnsi" w:hAnsiTheme="minorHAnsi" w:cstheme="minorHAnsi"/>
          <w:b/>
          <w:bCs/>
          <w:sz w:val="22"/>
          <w:szCs w:val="22"/>
          <w:highlight w:val="yellow"/>
        </w:rPr>
        <w:t xml:space="preserve">Letter </w:t>
      </w:r>
      <w:r w:rsidR="002E4881">
        <w:rPr>
          <w:rFonts w:asciiTheme="minorHAnsi" w:hAnsiTheme="minorHAnsi" w:cstheme="minorHAnsi"/>
          <w:b/>
          <w:bCs/>
          <w:sz w:val="22"/>
          <w:szCs w:val="22"/>
          <w:highlight w:val="yellow"/>
        </w:rPr>
        <w:t xml:space="preserve">Template </w:t>
      </w:r>
      <w:r w:rsidR="00AA5290" w:rsidRPr="00893913">
        <w:rPr>
          <w:rFonts w:asciiTheme="minorHAnsi" w:hAnsiTheme="minorHAnsi" w:cstheme="minorHAnsi"/>
          <w:b/>
          <w:bCs/>
          <w:sz w:val="22"/>
          <w:szCs w:val="22"/>
          <w:highlight w:val="yellow"/>
        </w:rPr>
        <w:t>to Congress</w:t>
      </w:r>
    </w:p>
    <w:p w14:paraId="70E28230" w14:textId="2E5C0A53" w:rsidR="002E740F" w:rsidRPr="006271E8" w:rsidRDefault="002E740F">
      <w:pPr>
        <w:rPr>
          <w:rFonts w:asciiTheme="minorHAnsi" w:hAnsiTheme="minorHAnsi" w:cstheme="minorHAnsi"/>
          <w:sz w:val="22"/>
          <w:szCs w:val="22"/>
        </w:rPr>
      </w:pPr>
    </w:p>
    <w:p w14:paraId="766ACC02" w14:textId="5A36DC72" w:rsidR="00893913" w:rsidRDefault="00893913">
      <w:pPr>
        <w:rPr>
          <w:rFonts w:asciiTheme="minorHAnsi" w:hAnsiTheme="minorHAnsi" w:cstheme="minorHAnsi"/>
          <w:sz w:val="22"/>
          <w:szCs w:val="22"/>
        </w:rPr>
      </w:pPr>
      <w:r w:rsidRPr="00893913">
        <w:rPr>
          <w:rFonts w:asciiTheme="minorHAnsi" w:hAnsiTheme="minorHAnsi" w:cstheme="minorHAnsi"/>
          <w:sz w:val="22"/>
          <w:szCs w:val="22"/>
          <w:highlight w:val="yellow"/>
        </w:rPr>
        <w:t xml:space="preserve">To: </w:t>
      </w:r>
      <w:r w:rsidRPr="00893913">
        <w:rPr>
          <w:rFonts w:asciiTheme="minorHAnsi" w:hAnsiTheme="minorHAnsi" w:cstheme="minorHAnsi"/>
          <w:color w:val="C00000"/>
          <w:sz w:val="22"/>
          <w:szCs w:val="22"/>
          <w:highlight w:val="yellow"/>
        </w:rPr>
        <w:t>[email address of your</w:t>
      </w:r>
      <w:r w:rsidRPr="00893913">
        <w:rPr>
          <w:rStyle w:val="apple-converted-space"/>
          <w:rFonts w:asciiTheme="minorHAnsi" w:hAnsiTheme="minorHAnsi" w:cstheme="minorHAnsi"/>
          <w:color w:val="C00000"/>
          <w:sz w:val="22"/>
          <w:szCs w:val="22"/>
          <w:highlight w:val="yellow"/>
        </w:rPr>
        <w:t> </w:t>
      </w:r>
      <w:hyperlink r:id="rId6" w:tgtFrame="_blank" w:history="1">
        <w:r w:rsidRPr="00893913">
          <w:rPr>
            <w:rStyle w:val="Hyperlink"/>
            <w:rFonts w:asciiTheme="minorHAnsi" w:hAnsiTheme="minorHAnsi" w:cstheme="minorHAnsi"/>
            <w:b/>
            <w:bCs/>
            <w:color w:val="C00000"/>
            <w:sz w:val="22"/>
            <w:szCs w:val="22"/>
            <w:highlight w:val="yellow"/>
            <w:bdr w:val="none" w:sz="0" w:space="0" w:color="auto" w:frame="1"/>
          </w:rPr>
          <w:t>Senate</w:t>
        </w:r>
      </w:hyperlink>
      <w:r w:rsidRPr="00893913">
        <w:rPr>
          <w:rStyle w:val="apple-converted-space"/>
          <w:rFonts w:asciiTheme="minorHAnsi" w:hAnsiTheme="minorHAnsi" w:cstheme="minorHAnsi"/>
          <w:color w:val="C00000"/>
          <w:sz w:val="22"/>
          <w:szCs w:val="22"/>
          <w:highlight w:val="yellow"/>
        </w:rPr>
        <w:t> </w:t>
      </w:r>
      <w:r w:rsidRPr="00893913">
        <w:rPr>
          <w:rFonts w:asciiTheme="minorHAnsi" w:hAnsiTheme="minorHAnsi" w:cstheme="minorHAnsi"/>
          <w:color w:val="C00000"/>
          <w:sz w:val="22"/>
          <w:szCs w:val="22"/>
          <w:highlight w:val="yellow"/>
        </w:rPr>
        <w:t>or</w:t>
      </w:r>
      <w:r w:rsidRPr="00893913">
        <w:rPr>
          <w:rStyle w:val="apple-converted-space"/>
          <w:rFonts w:asciiTheme="minorHAnsi" w:hAnsiTheme="minorHAnsi" w:cstheme="minorHAnsi"/>
          <w:color w:val="C00000"/>
          <w:sz w:val="22"/>
          <w:szCs w:val="22"/>
          <w:highlight w:val="yellow"/>
        </w:rPr>
        <w:t> </w:t>
      </w:r>
      <w:hyperlink r:id="rId7" w:tgtFrame="_blank" w:history="1">
        <w:r w:rsidRPr="00893913">
          <w:rPr>
            <w:rStyle w:val="Hyperlink"/>
            <w:rFonts w:asciiTheme="minorHAnsi" w:hAnsiTheme="minorHAnsi" w:cstheme="minorHAnsi"/>
            <w:b/>
            <w:bCs/>
            <w:color w:val="C00000"/>
            <w:sz w:val="22"/>
            <w:szCs w:val="22"/>
            <w:highlight w:val="yellow"/>
            <w:bdr w:val="none" w:sz="0" w:space="0" w:color="auto" w:frame="1"/>
          </w:rPr>
          <w:t>House</w:t>
        </w:r>
      </w:hyperlink>
      <w:r w:rsidRPr="00893913">
        <w:rPr>
          <w:rStyle w:val="apple-converted-space"/>
          <w:rFonts w:asciiTheme="minorHAnsi" w:hAnsiTheme="minorHAnsi" w:cstheme="minorHAnsi"/>
          <w:color w:val="C00000"/>
          <w:sz w:val="22"/>
          <w:szCs w:val="22"/>
          <w:highlight w:val="yellow"/>
        </w:rPr>
        <w:t> </w:t>
      </w:r>
      <w:r w:rsidRPr="00893913">
        <w:rPr>
          <w:rFonts w:asciiTheme="minorHAnsi" w:hAnsiTheme="minorHAnsi" w:cstheme="minorHAnsi"/>
          <w:color w:val="C00000"/>
          <w:sz w:val="22"/>
          <w:szCs w:val="22"/>
          <w:highlight w:val="yellow"/>
        </w:rPr>
        <w:t>member]</w:t>
      </w:r>
      <w:r w:rsidRPr="00893913">
        <w:rPr>
          <w:rFonts w:asciiTheme="minorHAnsi" w:hAnsiTheme="minorHAnsi" w:cstheme="minorHAnsi"/>
          <w:color w:val="C00000"/>
          <w:sz w:val="22"/>
          <w:szCs w:val="22"/>
        </w:rPr>
        <w:t xml:space="preserve"> </w:t>
      </w:r>
    </w:p>
    <w:p w14:paraId="1362930B" w14:textId="77777777" w:rsidR="00893913" w:rsidRDefault="00893913">
      <w:pPr>
        <w:rPr>
          <w:rFonts w:asciiTheme="minorHAnsi" w:hAnsiTheme="minorHAnsi" w:cstheme="minorHAnsi"/>
          <w:sz w:val="22"/>
          <w:szCs w:val="22"/>
        </w:rPr>
      </w:pPr>
    </w:p>
    <w:p w14:paraId="513CD5BD" w14:textId="5BDF12EA" w:rsidR="009158A2" w:rsidRDefault="00005224">
      <w:pPr>
        <w:rPr>
          <w:rFonts w:asciiTheme="minorHAnsi" w:hAnsiTheme="minorHAnsi" w:cstheme="minorHAnsi"/>
          <w:color w:val="C00000"/>
          <w:sz w:val="22"/>
          <w:szCs w:val="22"/>
        </w:rPr>
      </w:pPr>
      <w:r>
        <w:rPr>
          <w:rFonts w:asciiTheme="minorHAnsi" w:hAnsiTheme="minorHAnsi" w:cstheme="minorHAnsi"/>
          <w:sz w:val="22"/>
          <w:szCs w:val="22"/>
        </w:rPr>
        <w:t xml:space="preserve">Subject:  </w:t>
      </w:r>
      <w:r w:rsidR="002D5E11" w:rsidRPr="006271E8">
        <w:rPr>
          <w:rFonts w:asciiTheme="minorHAnsi" w:hAnsiTheme="minorHAnsi" w:cstheme="minorHAnsi"/>
          <w:sz w:val="22"/>
          <w:szCs w:val="22"/>
        </w:rPr>
        <w:t xml:space="preserve">Request for Your </w:t>
      </w:r>
      <w:r w:rsidR="00117BD1" w:rsidRPr="006271E8">
        <w:rPr>
          <w:rFonts w:asciiTheme="minorHAnsi" w:hAnsiTheme="minorHAnsi" w:cstheme="minorHAnsi"/>
          <w:sz w:val="22"/>
          <w:szCs w:val="22"/>
        </w:rPr>
        <w:t xml:space="preserve">Support </w:t>
      </w:r>
      <w:r w:rsidR="002D5E11" w:rsidRPr="006271E8">
        <w:rPr>
          <w:rFonts w:asciiTheme="minorHAnsi" w:hAnsiTheme="minorHAnsi" w:cstheme="minorHAnsi"/>
          <w:sz w:val="22"/>
          <w:szCs w:val="22"/>
        </w:rPr>
        <w:t xml:space="preserve">of </w:t>
      </w:r>
      <w:r w:rsidR="00117BD1" w:rsidRPr="006271E8">
        <w:rPr>
          <w:rFonts w:asciiTheme="minorHAnsi" w:hAnsiTheme="minorHAnsi" w:cstheme="minorHAnsi"/>
          <w:sz w:val="22"/>
          <w:szCs w:val="22"/>
        </w:rPr>
        <w:t xml:space="preserve">the Medical Nutrition </w:t>
      </w:r>
      <w:r w:rsidR="00AB1BA6">
        <w:rPr>
          <w:rFonts w:asciiTheme="minorHAnsi" w:hAnsiTheme="minorHAnsi" w:cstheme="minorHAnsi"/>
          <w:sz w:val="22"/>
          <w:szCs w:val="22"/>
        </w:rPr>
        <w:t>Equity</w:t>
      </w:r>
      <w:r w:rsidR="00117BD1" w:rsidRPr="006271E8">
        <w:rPr>
          <w:rFonts w:asciiTheme="minorHAnsi" w:hAnsiTheme="minorHAnsi" w:cstheme="minorHAnsi"/>
          <w:sz w:val="22"/>
          <w:szCs w:val="22"/>
        </w:rPr>
        <w:t xml:space="preserve"> Act of 202</w:t>
      </w:r>
      <w:r w:rsidR="00D813E8">
        <w:rPr>
          <w:rFonts w:asciiTheme="minorHAnsi" w:hAnsiTheme="minorHAnsi" w:cstheme="minorHAnsi"/>
          <w:sz w:val="22"/>
          <w:szCs w:val="22"/>
        </w:rPr>
        <w:t>1</w:t>
      </w:r>
      <w:r w:rsidR="00117BD1" w:rsidRPr="006271E8">
        <w:rPr>
          <w:rFonts w:asciiTheme="minorHAnsi" w:hAnsiTheme="minorHAnsi" w:cstheme="minorHAnsi"/>
          <w:sz w:val="22"/>
          <w:szCs w:val="22"/>
        </w:rPr>
        <w:t xml:space="preserve"> </w:t>
      </w:r>
      <w:r w:rsidR="002D5E11" w:rsidRPr="006271E8">
        <w:rPr>
          <w:rFonts w:asciiTheme="minorHAnsi" w:hAnsiTheme="minorHAnsi" w:cstheme="minorHAnsi"/>
          <w:color w:val="C00000"/>
          <w:sz w:val="22"/>
          <w:szCs w:val="22"/>
        </w:rPr>
        <w:t>[</w:t>
      </w:r>
      <w:r w:rsidR="002D5E11" w:rsidRPr="00893913">
        <w:rPr>
          <w:rFonts w:asciiTheme="minorHAnsi" w:hAnsiTheme="minorHAnsi" w:cstheme="minorHAnsi"/>
          <w:color w:val="C00000"/>
          <w:sz w:val="22"/>
          <w:szCs w:val="22"/>
        </w:rPr>
        <w:t xml:space="preserve">Insert </w:t>
      </w:r>
      <w:r w:rsidR="002D5E11" w:rsidRPr="006271E8">
        <w:rPr>
          <w:rFonts w:asciiTheme="minorHAnsi" w:hAnsiTheme="minorHAnsi" w:cstheme="minorHAnsi"/>
          <w:color w:val="C00000"/>
          <w:sz w:val="22"/>
          <w:szCs w:val="22"/>
        </w:rPr>
        <w:t xml:space="preserve">either H.R </w:t>
      </w:r>
      <w:r w:rsidR="00D813E8">
        <w:rPr>
          <w:rFonts w:asciiTheme="minorHAnsi" w:hAnsiTheme="minorHAnsi" w:cstheme="minorHAnsi"/>
          <w:color w:val="C00000"/>
          <w:sz w:val="22"/>
          <w:szCs w:val="22"/>
        </w:rPr>
        <w:t>3783</w:t>
      </w:r>
      <w:r w:rsidR="002D5E11" w:rsidRPr="006271E8">
        <w:rPr>
          <w:rFonts w:asciiTheme="minorHAnsi" w:hAnsiTheme="minorHAnsi" w:cstheme="minorHAnsi"/>
          <w:color w:val="C00000"/>
          <w:sz w:val="22"/>
          <w:szCs w:val="22"/>
        </w:rPr>
        <w:t xml:space="preserve"> or S.</w:t>
      </w:r>
      <w:r w:rsidR="00D813E8">
        <w:rPr>
          <w:rFonts w:asciiTheme="minorHAnsi" w:hAnsiTheme="minorHAnsi" w:cstheme="minorHAnsi"/>
          <w:color w:val="C00000"/>
          <w:sz w:val="22"/>
          <w:szCs w:val="22"/>
        </w:rPr>
        <w:t>2013</w:t>
      </w:r>
      <w:r w:rsidR="002D5E11" w:rsidRPr="006271E8">
        <w:rPr>
          <w:rFonts w:asciiTheme="minorHAnsi" w:hAnsiTheme="minorHAnsi" w:cstheme="minorHAnsi"/>
          <w:color w:val="C00000"/>
          <w:sz w:val="22"/>
          <w:szCs w:val="22"/>
        </w:rPr>
        <w:t>, as appropriate]</w:t>
      </w:r>
    </w:p>
    <w:p w14:paraId="7CAE50B2" w14:textId="465AC1D0" w:rsidR="00005224" w:rsidRDefault="00005224">
      <w:pPr>
        <w:rPr>
          <w:rFonts w:asciiTheme="minorHAnsi" w:hAnsiTheme="minorHAnsi" w:cstheme="minorHAnsi"/>
          <w:color w:val="C00000"/>
          <w:sz w:val="22"/>
          <w:szCs w:val="22"/>
        </w:rPr>
      </w:pPr>
    </w:p>
    <w:p w14:paraId="22CA19DD" w14:textId="18A17142" w:rsidR="00005224" w:rsidRPr="006271E8" w:rsidRDefault="00005224">
      <w:pPr>
        <w:rPr>
          <w:rFonts w:asciiTheme="minorHAnsi" w:hAnsiTheme="minorHAnsi" w:cstheme="minorHAnsi"/>
          <w:color w:val="C00000"/>
          <w:sz w:val="22"/>
          <w:szCs w:val="22"/>
        </w:rPr>
      </w:pPr>
      <w:r w:rsidRPr="00005224">
        <w:rPr>
          <w:rFonts w:asciiTheme="minorHAnsi" w:hAnsiTheme="minorHAnsi" w:cstheme="minorHAnsi"/>
          <w:color w:val="000000" w:themeColor="text1"/>
          <w:sz w:val="22"/>
          <w:szCs w:val="22"/>
        </w:rPr>
        <w:t>Dear</w:t>
      </w:r>
      <w:r w:rsidR="00EF77BC">
        <w:rPr>
          <w:rFonts w:asciiTheme="minorHAnsi" w:hAnsiTheme="minorHAnsi" w:cstheme="minorHAnsi"/>
          <w:color w:val="000000" w:themeColor="text1"/>
          <w:sz w:val="22"/>
          <w:szCs w:val="22"/>
        </w:rPr>
        <w:t xml:space="preserve"> Honorable</w:t>
      </w:r>
      <w:r w:rsidRPr="00005224">
        <w:rPr>
          <w:rFonts w:asciiTheme="minorHAnsi" w:hAnsiTheme="minorHAnsi" w:cstheme="minorHAnsi"/>
          <w:color w:val="000000" w:themeColor="text1"/>
          <w:sz w:val="22"/>
          <w:szCs w:val="22"/>
        </w:rPr>
        <w:t xml:space="preserve"> </w:t>
      </w:r>
      <w:r>
        <w:rPr>
          <w:rFonts w:asciiTheme="minorHAnsi" w:hAnsiTheme="minorHAnsi" w:cstheme="minorHAnsi"/>
          <w:color w:val="C00000"/>
          <w:sz w:val="22"/>
          <w:szCs w:val="22"/>
        </w:rPr>
        <w:t>[Insert Legislator</w:t>
      </w:r>
      <w:r w:rsidR="00EF77BC">
        <w:rPr>
          <w:rFonts w:asciiTheme="minorHAnsi" w:hAnsiTheme="minorHAnsi" w:cstheme="minorHAnsi"/>
          <w:color w:val="C00000"/>
          <w:sz w:val="22"/>
          <w:szCs w:val="22"/>
        </w:rPr>
        <w:t>’s</w:t>
      </w:r>
      <w:r>
        <w:rPr>
          <w:rFonts w:asciiTheme="minorHAnsi" w:hAnsiTheme="minorHAnsi" w:cstheme="minorHAnsi"/>
          <w:color w:val="C00000"/>
          <w:sz w:val="22"/>
          <w:szCs w:val="22"/>
        </w:rPr>
        <w:t xml:space="preserve"> </w:t>
      </w:r>
      <w:r w:rsidR="00EF77BC">
        <w:rPr>
          <w:rFonts w:asciiTheme="minorHAnsi" w:hAnsiTheme="minorHAnsi" w:cstheme="minorHAnsi"/>
          <w:color w:val="C00000"/>
          <w:sz w:val="22"/>
          <w:szCs w:val="22"/>
        </w:rPr>
        <w:t>Full Name</w:t>
      </w:r>
      <w:r>
        <w:rPr>
          <w:rFonts w:asciiTheme="minorHAnsi" w:hAnsiTheme="minorHAnsi" w:cstheme="minorHAnsi"/>
          <w:color w:val="C00000"/>
          <w:sz w:val="22"/>
          <w:szCs w:val="22"/>
        </w:rPr>
        <w:t>]</w:t>
      </w:r>
    </w:p>
    <w:p w14:paraId="222B1D74" w14:textId="6B15A13D" w:rsidR="00117BD1" w:rsidRPr="006271E8" w:rsidRDefault="00117BD1">
      <w:pPr>
        <w:rPr>
          <w:rFonts w:asciiTheme="minorHAnsi" w:hAnsiTheme="minorHAnsi" w:cstheme="minorHAnsi"/>
          <w:sz w:val="22"/>
          <w:szCs w:val="22"/>
        </w:rPr>
      </w:pPr>
    </w:p>
    <w:p w14:paraId="174ABCD4" w14:textId="04C1EA6F" w:rsidR="002D5E11" w:rsidRPr="006271E8" w:rsidRDefault="00005224" w:rsidP="00117BD1">
      <w:pPr>
        <w:rPr>
          <w:rFonts w:asciiTheme="minorHAnsi" w:hAnsiTheme="minorHAnsi" w:cstheme="minorHAnsi"/>
          <w:sz w:val="22"/>
          <w:szCs w:val="22"/>
        </w:rPr>
      </w:pPr>
      <w:r>
        <w:rPr>
          <w:rFonts w:asciiTheme="minorHAnsi" w:hAnsiTheme="minorHAnsi" w:cstheme="minorHAnsi"/>
          <w:sz w:val="22"/>
          <w:szCs w:val="22"/>
        </w:rPr>
        <w:t xml:space="preserve">My name is </w:t>
      </w:r>
      <w:r w:rsidRPr="00312658">
        <w:rPr>
          <w:rFonts w:asciiTheme="minorHAnsi" w:hAnsiTheme="minorHAnsi" w:cstheme="minorHAnsi"/>
          <w:color w:val="C00000"/>
          <w:sz w:val="22"/>
          <w:szCs w:val="22"/>
        </w:rPr>
        <w:t>[Insert Yo</w:t>
      </w:r>
      <w:r w:rsidR="00312658">
        <w:rPr>
          <w:rFonts w:asciiTheme="minorHAnsi" w:hAnsiTheme="minorHAnsi" w:cstheme="minorHAnsi"/>
          <w:color w:val="C00000"/>
          <w:sz w:val="22"/>
          <w:szCs w:val="22"/>
        </w:rPr>
        <w:t>u</w:t>
      </w:r>
      <w:r w:rsidRPr="00312658">
        <w:rPr>
          <w:rFonts w:asciiTheme="minorHAnsi" w:hAnsiTheme="minorHAnsi" w:cstheme="minorHAnsi"/>
          <w:color w:val="C00000"/>
          <w:sz w:val="22"/>
          <w:szCs w:val="22"/>
        </w:rPr>
        <w:t xml:space="preserve">r Name] </w:t>
      </w:r>
      <w:r>
        <w:rPr>
          <w:rFonts w:asciiTheme="minorHAnsi" w:hAnsiTheme="minorHAnsi" w:cstheme="minorHAnsi"/>
          <w:sz w:val="22"/>
          <w:szCs w:val="22"/>
        </w:rPr>
        <w:t xml:space="preserve">and I am a </w:t>
      </w:r>
      <w:r w:rsidRPr="00312658">
        <w:rPr>
          <w:rFonts w:asciiTheme="minorHAnsi" w:hAnsiTheme="minorHAnsi" w:cstheme="minorHAnsi"/>
          <w:color w:val="C00000"/>
          <w:sz w:val="22"/>
          <w:szCs w:val="22"/>
        </w:rPr>
        <w:t>[</w:t>
      </w:r>
      <w:r w:rsidR="00E456AA">
        <w:rPr>
          <w:rFonts w:asciiTheme="minorHAnsi" w:hAnsiTheme="minorHAnsi" w:cstheme="minorHAnsi"/>
          <w:color w:val="C00000"/>
          <w:sz w:val="22"/>
          <w:szCs w:val="22"/>
        </w:rPr>
        <w:t xml:space="preserve">Insert </w:t>
      </w:r>
      <w:r w:rsidRPr="00312658">
        <w:rPr>
          <w:rFonts w:asciiTheme="minorHAnsi" w:hAnsiTheme="minorHAnsi" w:cstheme="minorHAnsi"/>
          <w:color w:val="C00000"/>
          <w:sz w:val="22"/>
          <w:szCs w:val="22"/>
        </w:rPr>
        <w:t>Your Credentials and Practice Area]</w:t>
      </w:r>
      <w:r>
        <w:rPr>
          <w:rFonts w:asciiTheme="minorHAnsi" w:hAnsiTheme="minorHAnsi" w:cstheme="minorHAnsi"/>
          <w:sz w:val="22"/>
          <w:szCs w:val="22"/>
        </w:rPr>
        <w:t xml:space="preserve">. </w:t>
      </w:r>
      <w:r w:rsidR="00117BD1" w:rsidRPr="006271E8">
        <w:rPr>
          <w:rFonts w:asciiTheme="minorHAnsi" w:hAnsiTheme="minorHAnsi" w:cstheme="minorHAnsi"/>
          <w:sz w:val="22"/>
          <w:szCs w:val="22"/>
        </w:rPr>
        <w:t xml:space="preserve">As your constituent, I </w:t>
      </w:r>
      <w:r w:rsidR="002D5E11" w:rsidRPr="006271E8">
        <w:rPr>
          <w:rFonts w:asciiTheme="minorHAnsi" w:hAnsiTheme="minorHAnsi" w:cstheme="minorHAnsi"/>
          <w:sz w:val="22"/>
          <w:szCs w:val="22"/>
        </w:rPr>
        <w:t xml:space="preserve">am writing today to </w:t>
      </w:r>
      <w:r w:rsidR="00117BD1" w:rsidRPr="006271E8">
        <w:rPr>
          <w:rFonts w:asciiTheme="minorHAnsi" w:hAnsiTheme="minorHAnsi" w:cstheme="minorHAnsi"/>
          <w:sz w:val="22"/>
          <w:szCs w:val="22"/>
        </w:rPr>
        <w:t xml:space="preserve">urge you to support the </w:t>
      </w:r>
      <w:r w:rsidR="00AB1BA6" w:rsidRPr="00AB1BA6">
        <w:rPr>
          <w:rFonts w:ascii="Roboto" w:hAnsi="Roboto"/>
          <w:color w:val="333333"/>
          <w:sz w:val="21"/>
          <w:szCs w:val="21"/>
        </w:rPr>
        <w:t xml:space="preserve">Medical Nutrition Equity Act </w:t>
      </w:r>
      <w:r w:rsidR="00117BD1" w:rsidRPr="006271E8">
        <w:rPr>
          <w:rFonts w:asciiTheme="minorHAnsi" w:hAnsiTheme="minorHAnsi" w:cstheme="minorHAnsi"/>
          <w:sz w:val="22"/>
          <w:szCs w:val="22"/>
        </w:rPr>
        <w:t xml:space="preserve"> </w:t>
      </w:r>
      <w:r w:rsidR="002D5E11" w:rsidRPr="006271E8">
        <w:rPr>
          <w:rFonts w:asciiTheme="minorHAnsi" w:hAnsiTheme="minorHAnsi" w:cstheme="minorHAnsi"/>
          <w:color w:val="C00000"/>
          <w:sz w:val="22"/>
          <w:szCs w:val="22"/>
        </w:rPr>
        <w:t xml:space="preserve">[Insert either H.R 3108 or S.1536, as appropriate] </w:t>
      </w:r>
      <w:r w:rsidR="002D5E11" w:rsidRPr="006271E8">
        <w:rPr>
          <w:rFonts w:asciiTheme="minorHAnsi" w:hAnsiTheme="minorHAnsi" w:cstheme="minorHAnsi"/>
          <w:color w:val="000000" w:themeColor="text1"/>
          <w:sz w:val="22"/>
          <w:szCs w:val="22"/>
        </w:rPr>
        <w:t>introduced in the 117</w:t>
      </w:r>
      <w:r w:rsidR="002D5E11" w:rsidRPr="006271E8">
        <w:rPr>
          <w:rFonts w:asciiTheme="minorHAnsi" w:hAnsiTheme="minorHAnsi" w:cstheme="minorHAnsi"/>
          <w:color w:val="000000" w:themeColor="text1"/>
          <w:sz w:val="22"/>
          <w:szCs w:val="22"/>
          <w:vertAlign w:val="superscript"/>
        </w:rPr>
        <w:t>th</w:t>
      </w:r>
      <w:r w:rsidR="002D5E11" w:rsidRPr="006271E8">
        <w:rPr>
          <w:rFonts w:asciiTheme="minorHAnsi" w:hAnsiTheme="minorHAnsi" w:cstheme="minorHAnsi"/>
          <w:color w:val="000000" w:themeColor="text1"/>
          <w:sz w:val="22"/>
          <w:szCs w:val="22"/>
        </w:rPr>
        <w:t xml:space="preserve"> Congress in </w:t>
      </w:r>
      <w:r w:rsidR="00D813E8">
        <w:rPr>
          <w:rFonts w:asciiTheme="minorHAnsi" w:hAnsiTheme="minorHAnsi" w:cstheme="minorHAnsi"/>
          <w:color w:val="000000" w:themeColor="text1"/>
          <w:sz w:val="22"/>
          <w:szCs w:val="22"/>
        </w:rPr>
        <w:t>June</w:t>
      </w:r>
      <w:r w:rsidR="002D5E11" w:rsidRPr="006271E8">
        <w:rPr>
          <w:rFonts w:asciiTheme="minorHAnsi" w:hAnsiTheme="minorHAnsi" w:cstheme="minorHAnsi"/>
          <w:color w:val="000000" w:themeColor="text1"/>
          <w:sz w:val="22"/>
          <w:szCs w:val="22"/>
        </w:rPr>
        <w:t xml:space="preserve"> 2021. </w:t>
      </w:r>
      <w:r w:rsidR="00AB1BA6" w:rsidRPr="00AB1BA6">
        <w:rPr>
          <w:rFonts w:ascii="Roboto" w:hAnsi="Roboto"/>
          <w:color w:val="333333"/>
          <w:sz w:val="21"/>
          <w:szCs w:val="21"/>
        </w:rPr>
        <w:t>The bill seeks to expand coverage under Medicare, Medicaid and other federal health care programs and private health insurance to include foods, vitamins, and individual amino acids that are medically necessary for the management of certain digestive and metabolic disorders and conditions. </w:t>
      </w:r>
      <w:r w:rsidR="002D5E11" w:rsidRPr="006271E8">
        <w:rPr>
          <w:rFonts w:asciiTheme="minorHAnsi" w:hAnsiTheme="minorHAnsi" w:cstheme="minorHAnsi"/>
          <w:sz w:val="22"/>
          <w:szCs w:val="22"/>
        </w:rPr>
        <w:t xml:space="preserve"> </w:t>
      </w:r>
    </w:p>
    <w:p w14:paraId="44B07F57" w14:textId="4211F67C" w:rsidR="002D5E11" w:rsidRPr="006271E8" w:rsidRDefault="002D5E11" w:rsidP="00117BD1">
      <w:pPr>
        <w:rPr>
          <w:rFonts w:asciiTheme="minorHAnsi" w:hAnsiTheme="minorHAnsi" w:cstheme="minorHAnsi"/>
          <w:sz w:val="22"/>
          <w:szCs w:val="22"/>
        </w:rPr>
      </w:pPr>
    </w:p>
    <w:p w14:paraId="776F8E40" w14:textId="6F2E8FB7" w:rsidR="002D5E11" w:rsidRPr="006271E8" w:rsidRDefault="000E6821" w:rsidP="00117BD1">
      <w:pPr>
        <w:rPr>
          <w:rFonts w:asciiTheme="minorHAnsi" w:hAnsiTheme="minorHAnsi" w:cstheme="minorHAnsi"/>
          <w:sz w:val="22"/>
          <w:szCs w:val="22"/>
        </w:rPr>
      </w:pPr>
      <w:r>
        <w:rPr>
          <w:rFonts w:asciiTheme="minorHAnsi" w:hAnsiTheme="minorHAnsi" w:cstheme="minorHAnsi"/>
          <w:sz w:val="22"/>
          <w:szCs w:val="22"/>
        </w:rPr>
        <w:t>Many children and adults in our country live with digestive or inherited metabolic disorder</w:t>
      </w:r>
      <w:r w:rsidR="00617BC8">
        <w:rPr>
          <w:rFonts w:asciiTheme="minorHAnsi" w:hAnsiTheme="minorHAnsi" w:cstheme="minorHAnsi"/>
          <w:sz w:val="22"/>
          <w:szCs w:val="22"/>
        </w:rPr>
        <w:t>s</w:t>
      </w:r>
      <w:r>
        <w:rPr>
          <w:rFonts w:asciiTheme="minorHAnsi" w:hAnsiTheme="minorHAnsi" w:cstheme="minorHAnsi"/>
          <w:sz w:val="22"/>
          <w:szCs w:val="22"/>
        </w:rPr>
        <w:t xml:space="preserve"> that interfere with their </w:t>
      </w:r>
      <w:r w:rsidR="00885F92">
        <w:rPr>
          <w:rFonts w:asciiTheme="minorHAnsi" w:hAnsiTheme="minorHAnsi" w:cstheme="minorHAnsi"/>
          <w:sz w:val="22"/>
          <w:szCs w:val="22"/>
        </w:rPr>
        <w:t xml:space="preserve">body’s </w:t>
      </w:r>
      <w:r>
        <w:rPr>
          <w:rFonts w:asciiTheme="minorHAnsi" w:hAnsiTheme="minorHAnsi" w:cstheme="minorHAnsi"/>
          <w:sz w:val="22"/>
          <w:szCs w:val="22"/>
        </w:rPr>
        <w:t xml:space="preserve">ability to digest and metabolize grocery store </w:t>
      </w:r>
      <w:r w:rsidR="00882086">
        <w:rPr>
          <w:rFonts w:asciiTheme="minorHAnsi" w:hAnsiTheme="minorHAnsi" w:cstheme="minorHAnsi"/>
          <w:sz w:val="22"/>
          <w:szCs w:val="22"/>
        </w:rPr>
        <w:t>or</w:t>
      </w:r>
      <w:r w:rsidR="00885F92">
        <w:rPr>
          <w:rFonts w:asciiTheme="minorHAnsi" w:hAnsiTheme="minorHAnsi" w:cstheme="minorHAnsi"/>
          <w:sz w:val="22"/>
          <w:szCs w:val="22"/>
        </w:rPr>
        <w:t xml:space="preserve"> regular</w:t>
      </w:r>
      <w:r w:rsidR="00882086">
        <w:rPr>
          <w:rFonts w:asciiTheme="minorHAnsi" w:hAnsiTheme="minorHAnsi" w:cstheme="minorHAnsi"/>
          <w:sz w:val="22"/>
          <w:szCs w:val="22"/>
        </w:rPr>
        <w:t xml:space="preserve"> </w:t>
      </w:r>
      <w:r>
        <w:rPr>
          <w:rFonts w:asciiTheme="minorHAnsi" w:hAnsiTheme="minorHAnsi" w:cstheme="minorHAnsi"/>
          <w:sz w:val="22"/>
          <w:szCs w:val="22"/>
        </w:rPr>
        <w:t>foods.  These foods</w:t>
      </w:r>
      <w:r w:rsidR="004B7A15">
        <w:rPr>
          <w:rFonts w:asciiTheme="minorHAnsi" w:hAnsiTheme="minorHAnsi" w:cstheme="minorHAnsi"/>
          <w:sz w:val="22"/>
          <w:szCs w:val="22"/>
        </w:rPr>
        <w:t>,</w:t>
      </w:r>
      <w:r>
        <w:rPr>
          <w:rFonts w:asciiTheme="minorHAnsi" w:hAnsiTheme="minorHAnsi" w:cstheme="minorHAnsi"/>
          <w:sz w:val="22"/>
          <w:szCs w:val="22"/>
        </w:rPr>
        <w:t xml:space="preserve"> if ingested by individuals with digestive or metabolic disorders result in poor tolerance, exacerbation of disease symptom</w:t>
      </w:r>
      <w:r w:rsidR="00D813E8">
        <w:rPr>
          <w:rFonts w:asciiTheme="minorHAnsi" w:hAnsiTheme="minorHAnsi" w:cstheme="minorHAnsi"/>
          <w:sz w:val="22"/>
          <w:szCs w:val="22"/>
        </w:rPr>
        <w:t>s</w:t>
      </w:r>
      <w:r>
        <w:rPr>
          <w:rFonts w:asciiTheme="minorHAnsi" w:hAnsiTheme="minorHAnsi" w:cstheme="minorHAnsi"/>
          <w:sz w:val="22"/>
          <w:szCs w:val="22"/>
        </w:rPr>
        <w:t xml:space="preserve"> and/or complications.  Medical</w:t>
      </w:r>
      <w:r w:rsidR="00D813E8">
        <w:rPr>
          <w:rFonts w:asciiTheme="minorHAnsi" w:hAnsiTheme="minorHAnsi" w:cstheme="minorHAnsi"/>
          <w:sz w:val="22"/>
          <w:szCs w:val="22"/>
        </w:rPr>
        <w:t>ly</w:t>
      </w:r>
      <w:r>
        <w:rPr>
          <w:rFonts w:asciiTheme="minorHAnsi" w:hAnsiTheme="minorHAnsi" w:cstheme="minorHAnsi"/>
          <w:sz w:val="22"/>
          <w:szCs w:val="22"/>
        </w:rPr>
        <w:t xml:space="preserve"> necessary foods are specifically designed for nutritional treatment </w:t>
      </w:r>
      <w:r w:rsidR="00882086">
        <w:rPr>
          <w:rFonts w:asciiTheme="minorHAnsi" w:hAnsiTheme="minorHAnsi" w:cstheme="minorHAnsi"/>
          <w:sz w:val="22"/>
          <w:szCs w:val="22"/>
        </w:rPr>
        <w:t xml:space="preserve">of the disorder </w:t>
      </w:r>
      <w:r>
        <w:rPr>
          <w:rFonts w:asciiTheme="minorHAnsi" w:hAnsiTheme="minorHAnsi" w:cstheme="minorHAnsi"/>
          <w:sz w:val="22"/>
          <w:szCs w:val="22"/>
        </w:rPr>
        <w:t>and are the standard-of-care therapy for these patients.   Without medically necessary nutrition these patients are at risk</w:t>
      </w:r>
      <w:r w:rsidR="00617BC8">
        <w:rPr>
          <w:rFonts w:asciiTheme="minorHAnsi" w:hAnsiTheme="minorHAnsi" w:cstheme="minorHAnsi"/>
          <w:sz w:val="22"/>
          <w:szCs w:val="22"/>
        </w:rPr>
        <w:t xml:space="preserve"> for </w:t>
      </w:r>
      <w:r w:rsidR="00554BA5">
        <w:rPr>
          <w:rFonts w:asciiTheme="minorHAnsi" w:hAnsiTheme="minorHAnsi" w:cstheme="minorHAnsi"/>
          <w:sz w:val="22"/>
          <w:szCs w:val="22"/>
        </w:rPr>
        <w:t xml:space="preserve">organ damage, </w:t>
      </w:r>
      <w:r w:rsidR="00617BC8">
        <w:rPr>
          <w:rFonts w:asciiTheme="minorHAnsi" w:hAnsiTheme="minorHAnsi" w:cstheme="minorHAnsi"/>
          <w:sz w:val="22"/>
          <w:szCs w:val="22"/>
        </w:rPr>
        <w:t xml:space="preserve">unnecessary surgery, </w:t>
      </w:r>
      <w:r w:rsidR="00882086">
        <w:rPr>
          <w:rFonts w:asciiTheme="minorHAnsi" w:hAnsiTheme="minorHAnsi" w:cstheme="minorHAnsi"/>
          <w:sz w:val="22"/>
          <w:szCs w:val="22"/>
        </w:rPr>
        <w:t xml:space="preserve">potential dehydration, </w:t>
      </w:r>
      <w:r w:rsidR="00617BC8">
        <w:rPr>
          <w:rFonts w:asciiTheme="minorHAnsi" w:hAnsiTheme="minorHAnsi" w:cstheme="minorHAnsi"/>
          <w:sz w:val="22"/>
          <w:szCs w:val="22"/>
        </w:rPr>
        <w:t>repeated hospitalizations</w:t>
      </w:r>
      <w:r w:rsidR="00882086">
        <w:rPr>
          <w:rFonts w:asciiTheme="minorHAnsi" w:hAnsiTheme="minorHAnsi" w:cstheme="minorHAnsi"/>
          <w:sz w:val="22"/>
          <w:szCs w:val="22"/>
        </w:rPr>
        <w:t xml:space="preserve"> and/or emergency room visits</w:t>
      </w:r>
      <w:r w:rsidR="00617BC8">
        <w:rPr>
          <w:rFonts w:asciiTheme="minorHAnsi" w:hAnsiTheme="minorHAnsi" w:cstheme="minorHAnsi"/>
          <w:sz w:val="22"/>
          <w:szCs w:val="22"/>
        </w:rPr>
        <w:t xml:space="preserve">, intellectual disability or even death.  Patients </w:t>
      </w:r>
      <w:r w:rsidR="00554BA5">
        <w:rPr>
          <w:rFonts w:asciiTheme="minorHAnsi" w:hAnsiTheme="minorHAnsi" w:cstheme="minorHAnsi"/>
          <w:sz w:val="22"/>
          <w:szCs w:val="22"/>
        </w:rPr>
        <w:t xml:space="preserve">may </w:t>
      </w:r>
      <w:r w:rsidR="00617BC8">
        <w:rPr>
          <w:rFonts w:asciiTheme="minorHAnsi" w:hAnsiTheme="minorHAnsi" w:cstheme="minorHAnsi"/>
          <w:sz w:val="22"/>
          <w:szCs w:val="22"/>
        </w:rPr>
        <w:t xml:space="preserve">suffer from acute or chronic starvation leading to malnutrition, individual nutrient deficiencies, poor response to disease management and higher frequency of expensive healthcare utilization.  </w:t>
      </w:r>
      <w:r>
        <w:rPr>
          <w:rFonts w:asciiTheme="minorHAnsi" w:hAnsiTheme="minorHAnsi" w:cstheme="minorHAnsi"/>
          <w:sz w:val="22"/>
          <w:szCs w:val="22"/>
        </w:rPr>
        <w:t xml:space="preserve"> </w:t>
      </w:r>
      <w:r w:rsidR="00882086">
        <w:rPr>
          <w:rFonts w:asciiTheme="minorHAnsi" w:hAnsiTheme="minorHAnsi" w:cstheme="minorHAnsi"/>
          <w:sz w:val="22"/>
          <w:szCs w:val="22"/>
        </w:rPr>
        <w:t>In addition to the aforementioned r</w:t>
      </w:r>
      <w:r w:rsidR="00617BC8">
        <w:rPr>
          <w:rFonts w:asciiTheme="minorHAnsi" w:hAnsiTheme="minorHAnsi" w:cstheme="minorHAnsi"/>
          <w:sz w:val="22"/>
          <w:szCs w:val="22"/>
        </w:rPr>
        <w:t>isks</w:t>
      </w:r>
      <w:r w:rsidR="00882086">
        <w:rPr>
          <w:rFonts w:asciiTheme="minorHAnsi" w:hAnsiTheme="minorHAnsi" w:cstheme="minorHAnsi"/>
          <w:sz w:val="22"/>
          <w:szCs w:val="22"/>
        </w:rPr>
        <w:t xml:space="preserve">, when </w:t>
      </w:r>
      <w:r w:rsidR="00617BC8">
        <w:rPr>
          <w:rFonts w:asciiTheme="minorHAnsi" w:hAnsiTheme="minorHAnsi" w:cstheme="minorHAnsi"/>
          <w:sz w:val="22"/>
          <w:szCs w:val="22"/>
        </w:rPr>
        <w:t xml:space="preserve">pediatric </w:t>
      </w:r>
      <w:r w:rsidR="00882086">
        <w:rPr>
          <w:rFonts w:asciiTheme="minorHAnsi" w:hAnsiTheme="minorHAnsi" w:cstheme="minorHAnsi"/>
          <w:sz w:val="22"/>
          <w:szCs w:val="22"/>
        </w:rPr>
        <w:t>patients do not receive medically necessary nutritional treatment this may result in</w:t>
      </w:r>
      <w:r w:rsidR="00617BC8">
        <w:rPr>
          <w:rFonts w:asciiTheme="minorHAnsi" w:hAnsiTheme="minorHAnsi" w:cstheme="minorHAnsi"/>
          <w:sz w:val="22"/>
          <w:szCs w:val="22"/>
        </w:rPr>
        <w:t xml:space="preserve"> inadequate growth, abnormal development, cognitive </w:t>
      </w:r>
      <w:r w:rsidR="00D813E8">
        <w:rPr>
          <w:rFonts w:asciiTheme="minorHAnsi" w:hAnsiTheme="minorHAnsi" w:cstheme="minorHAnsi"/>
          <w:sz w:val="22"/>
          <w:szCs w:val="22"/>
        </w:rPr>
        <w:t>impairment,</w:t>
      </w:r>
      <w:r w:rsidR="00983336">
        <w:rPr>
          <w:rFonts w:asciiTheme="minorHAnsi" w:hAnsiTheme="minorHAnsi" w:cstheme="minorHAnsi"/>
          <w:sz w:val="22"/>
          <w:szCs w:val="22"/>
        </w:rPr>
        <w:t xml:space="preserve"> and </w:t>
      </w:r>
      <w:r w:rsidR="00617BC8">
        <w:rPr>
          <w:rFonts w:asciiTheme="minorHAnsi" w:hAnsiTheme="minorHAnsi" w:cstheme="minorHAnsi"/>
          <w:sz w:val="22"/>
          <w:szCs w:val="22"/>
        </w:rPr>
        <w:t>behavioral disor</w:t>
      </w:r>
      <w:r w:rsidR="00983336">
        <w:rPr>
          <w:rFonts w:asciiTheme="minorHAnsi" w:hAnsiTheme="minorHAnsi" w:cstheme="minorHAnsi"/>
          <w:sz w:val="22"/>
          <w:szCs w:val="22"/>
        </w:rPr>
        <w:t>ders.</w:t>
      </w:r>
    </w:p>
    <w:p w14:paraId="77158D90" w14:textId="10E4C8F3" w:rsidR="002D5E11" w:rsidRPr="006271E8" w:rsidRDefault="002D5E11" w:rsidP="00117BD1">
      <w:pPr>
        <w:rPr>
          <w:rFonts w:asciiTheme="minorHAnsi" w:hAnsiTheme="minorHAnsi" w:cstheme="minorHAnsi"/>
          <w:sz w:val="22"/>
          <w:szCs w:val="22"/>
        </w:rPr>
      </w:pPr>
    </w:p>
    <w:p w14:paraId="08B6E5A8" w14:textId="1B35060F" w:rsidR="002D5E11" w:rsidRPr="00983336" w:rsidRDefault="00983336" w:rsidP="00983336">
      <w:pPr>
        <w:rPr>
          <w:rFonts w:asciiTheme="minorHAnsi" w:hAnsiTheme="minorHAnsi" w:cstheme="minorHAnsi"/>
          <w:color w:val="333333"/>
          <w:sz w:val="22"/>
          <w:szCs w:val="22"/>
        </w:rPr>
      </w:pPr>
      <w:r>
        <w:rPr>
          <w:rFonts w:asciiTheme="minorHAnsi" w:hAnsiTheme="minorHAnsi" w:cstheme="minorHAnsi"/>
          <w:color w:val="333333"/>
          <w:sz w:val="22"/>
          <w:szCs w:val="22"/>
        </w:rPr>
        <w:t xml:space="preserve">In December 2016, Congress passed legislation that improved coverage for medical nutrition for military families enrolled in TRICARE.  Some states have passed laws with some level of protection for families but there continues to be significant gaps in coverage.  </w:t>
      </w:r>
      <w:r w:rsidR="002760A4">
        <w:rPr>
          <w:rFonts w:asciiTheme="minorHAnsi" w:hAnsiTheme="minorHAnsi" w:cstheme="minorHAnsi"/>
          <w:color w:val="333333"/>
          <w:sz w:val="22"/>
          <w:szCs w:val="22"/>
        </w:rPr>
        <w:t>Medically necessary nutrition typically must be ordered through a pharmacy and</w:t>
      </w:r>
      <w:r w:rsidR="004B7A15">
        <w:rPr>
          <w:rFonts w:asciiTheme="minorHAnsi" w:hAnsiTheme="minorHAnsi" w:cstheme="minorHAnsi"/>
          <w:color w:val="333333"/>
          <w:sz w:val="22"/>
          <w:szCs w:val="22"/>
        </w:rPr>
        <w:t xml:space="preserve"> may</w:t>
      </w:r>
      <w:r w:rsidR="002760A4">
        <w:rPr>
          <w:rFonts w:asciiTheme="minorHAnsi" w:hAnsiTheme="minorHAnsi" w:cstheme="minorHAnsi"/>
          <w:color w:val="333333"/>
          <w:sz w:val="22"/>
          <w:szCs w:val="22"/>
        </w:rPr>
        <w:t xml:space="preserve"> costs 4-5 times </w:t>
      </w:r>
      <w:r w:rsidR="004B7A15">
        <w:rPr>
          <w:rFonts w:asciiTheme="minorHAnsi" w:hAnsiTheme="minorHAnsi" w:cstheme="minorHAnsi"/>
          <w:color w:val="333333"/>
          <w:sz w:val="22"/>
          <w:szCs w:val="22"/>
        </w:rPr>
        <w:t xml:space="preserve">as much as </w:t>
      </w:r>
      <w:r w:rsidR="002760A4">
        <w:rPr>
          <w:rFonts w:asciiTheme="minorHAnsi" w:hAnsiTheme="minorHAnsi" w:cstheme="minorHAnsi"/>
          <w:color w:val="333333"/>
          <w:sz w:val="22"/>
          <w:szCs w:val="22"/>
        </w:rPr>
        <w:t xml:space="preserve"> ‘</w:t>
      </w:r>
      <w:r w:rsidR="00641710">
        <w:rPr>
          <w:rFonts w:asciiTheme="minorHAnsi" w:hAnsiTheme="minorHAnsi" w:cstheme="minorHAnsi"/>
          <w:color w:val="333333"/>
          <w:sz w:val="22"/>
          <w:szCs w:val="22"/>
        </w:rPr>
        <w:t>regular</w:t>
      </w:r>
      <w:r w:rsidR="002760A4">
        <w:rPr>
          <w:rFonts w:asciiTheme="minorHAnsi" w:hAnsiTheme="minorHAnsi" w:cstheme="minorHAnsi"/>
          <w:color w:val="333333"/>
          <w:sz w:val="22"/>
          <w:szCs w:val="22"/>
        </w:rPr>
        <w:t>’ food.  The expense is too great</w:t>
      </w:r>
      <w:r w:rsidR="004B7A15">
        <w:rPr>
          <w:rFonts w:asciiTheme="minorHAnsi" w:hAnsiTheme="minorHAnsi" w:cstheme="minorHAnsi"/>
          <w:color w:val="333333"/>
          <w:sz w:val="22"/>
          <w:szCs w:val="22"/>
        </w:rPr>
        <w:t xml:space="preserve"> of</w:t>
      </w:r>
      <w:r w:rsidR="002760A4">
        <w:rPr>
          <w:rFonts w:asciiTheme="minorHAnsi" w:hAnsiTheme="minorHAnsi" w:cstheme="minorHAnsi"/>
          <w:color w:val="333333"/>
          <w:sz w:val="22"/>
          <w:szCs w:val="22"/>
        </w:rPr>
        <w:t xml:space="preserve"> a burden for most families to handle especially in today’s environment, combining influences of systemic inequalities, food insecurity and reduced access to care</w:t>
      </w:r>
      <w:r w:rsidR="004B7A15">
        <w:rPr>
          <w:rFonts w:asciiTheme="minorHAnsi" w:hAnsiTheme="minorHAnsi" w:cstheme="minorHAnsi"/>
          <w:color w:val="333333"/>
          <w:sz w:val="22"/>
          <w:szCs w:val="22"/>
        </w:rPr>
        <w:t>.</w:t>
      </w:r>
    </w:p>
    <w:p w14:paraId="0682057C" w14:textId="77777777" w:rsidR="00312658" w:rsidRDefault="00312658" w:rsidP="00117BD1">
      <w:pPr>
        <w:rPr>
          <w:rFonts w:asciiTheme="minorHAnsi" w:hAnsiTheme="minorHAnsi" w:cstheme="minorHAnsi"/>
          <w:sz w:val="22"/>
          <w:szCs w:val="22"/>
        </w:rPr>
      </w:pPr>
    </w:p>
    <w:p w14:paraId="33FDBAAA" w14:textId="0F77E69A" w:rsidR="002D5E11" w:rsidRPr="00312658" w:rsidRDefault="00312658" w:rsidP="00117BD1">
      <w:pPr>
        <w:rPr>
          <w:rFonts w:asciiTheme="minorHAnsi" w:hAnsiTheme="minorHAnsi" w:cstheme="minorHAnsi"/>
          <w:color w:val="C00000"/>
          <w:sz w:val="22"/>
          <w:szCs w:val="22"/>
        </w:rPr>
      </w:pPr>
      <w:r w:rsidRPr="00312658">
        <w:rPr>
          <w:rFonts w:asciiTheme="minorHAnsi" w:hAnsiTheme="minorHAnsi" w:cstheme="minorHAnsi"/>
          <w:color w:val="C00000"/>
          <w:sz w:val="22"/>
          <w:szCs w:val="22"/>
        </w:rPr>
        <w:t>[Briefly explain your own concerns and story about MNT and the MNT Act if applicable]</w:t>
      </w:r>
    </w:p>
    <w:p w14:paraId="6ED27CE7" w14:textId="77777777" w:rsidR="00312658" w:rsidRDefault="00312658" w:rsidP="002D5E11">
      <w:pPr>
        <w:rPr>
          <w:rFonts w:asciiTheme="minorHAnsi" w:hAnsiTheme="minorHAnsi" w:cstheme="minorHAnsi"/>
          <w:color w:val="333333"/>
          <w:sz w:val="22"/>
          <w:szCs w:val="22"/>
        </w:rPr>
      </w:pPr>
    </w:p>
    <w:p w14:paraId="39F941EE" w14:textId="2D89C9AB" w:rsidR="002D5E11" w:rsidRPr="006271E8" w:rsidRDefault="002760A4" w:rsidP="002D5E11">
      <w:pPr>
        <w:rPr>
          <w:rFonts w:asciiTheme="minorHAnsi" w:hAnsiTheme="minorHAnsi" w:cstheme="minorHAnsi"/>
          <w:color w:val="333333"/>
          <w:sz w:val="22"/>
          <w:szCs w:val="22"/>
        </w:rPr>
      </w:pPr>
      <w:r>
        <w:rPr>
          <w:rFonts w:asciiTheme="minorHAnsi" w:hAnsiTheme="minorHAnsi" w:cstheme="minorHAnsi"/>
          <w:color w:val="333333"/>
          <w:sz w:val="22"/>
          <w:szCs w:val="22"/>
        </w:rPr>
        <w:t>The Medical Nutrition Equity Act provides a cost-effective lifeline to Americans with rare digestive and metabolic diseases</w:t>
      </w:r>
      <w:r w:rsidR="00FC18CD">
        <w:rPr>
          <w:rFonts w:asciiTheme="minorHAnsi" w:hAnsiTheme="minorHAnsi" w:cstheme="minorHAnsi"/>
          <w:color w:val="333333"/>
          <w:sz w:val="22"/>
          <w:szCs w:val="22"/>
        </w:rPr>
        <w:t>.</w:t>
      </w:r>
    </w:p>
    <w:p w14:paraId="4E3D8B32" w14:textId="77777777" w:rsidR="002D5E11" w:rsidRPr="006271E8" w:rsidRDefault="002D5E11" w:rsidP="00117BD1">
      <w:pPr>
        <w:rPr>
          <w:rFonts w:asciiTheme="minorHAnsi" w:hAnsiTheme="minorHAnsi" w:cstheme="minorHAnsi"/>
          <w:sz w:val="22"/>
          <w:szCs w:val="22"/>
        </w:rPr>
      </w:pPr>
    </w:p>
    <w:p w14:paraId="4F34CDCE" w14:textId="79E4241E" w:rsidR="00117BD1" w:rsidRDefault="00117BD1" w:rsidP="00117BD1">
      <w:pPr>
        <w:rPr>
          <w:rFonts w:asciiTheme="minorHAnsi" w:hAnsiTheme="minorHAnsi" w:cstheme="minorHAnsi"/>
          <w:sz w:val="22"/>
          <w:szCs w:val="22"/>
        </w:rPr>
      </w:pPr>
      <w:r w:rsidRPr="006271E8">
        <w:rPr>
          <w:rFonts w:asciiTheme="minorHAnsi" w:hAnsiTheme="minorHAnsi" w:cstheme="minorHAnsi"/>
          <w:sz w:val="22"/>
          <w:szCs w:val="22"/>
        </w:rPr>
        <w:t xml:space="preserve">Please </w:t>
      </w:r>
      <w:r w:rsidR="00D42BB7" w:rsidRPr="006271E8">
        <w:rPr>
          <w:rFonts w:asciiTheme="minorHAnsi" w:hAnsiTheme="minorHAnsi" w:cstheme="minorHAnsi"/>
          <w:sz w:val="22"/>
          <w:szCs w:val="22"/>
        </w:rPr>
        <w:t xml:space="preserve">sign on and </w:t>
      </w:r>
      <w:r w:rsidRPr="006271E8">
        <w:rPr>
          <w:rFonts w:asciiTheme="minorHAnsi" w:hAnsiTheme="minorHAnsi" w:cstheme="minorHAnsi"/>
          <w:sz w:val="22"/>
          <w:szCs w:val="22"/>
        </w:rPr>
        <w:t xml:space="preserve">show your support for </w:t>
      </w:r>
      <w:r w:rsidR="00C33F13">
        <w:rPr>
          <w:rFonts w:asciiTheme="minorHAnsi" w:hAnsiTheme="minorHAnsi" w:cstheme="minorHAnsi"/>
          <w:sz w:val="22"/>
          <w:szCs w:val="22"/>
        </w:rPr>
        <w:t xml:space="preserve">equitable access to </w:t>
      </w:r>
      <w:r w:rsidR="00AC4022">
        <w:rPr>
          <w:rFonts w:asciiTheme="minorHAnsi" w:hAnsiTheme="minorHAnsi" w:cstheme="minorHAnsi"/>
          <w:sz w:val="22"/>
          <w:szCs w:val="22"/>
        </w:rPr>
        <w:t xml:space="preserve">medically necessary </w:t>
      </w:r>
      <w:r w:rsidRPr="006271E8">
        <w:rPr>
          <w:rFonts w:asciiTheme="minorHAnsi" w:hAnsiTheme="minorHAnsi" w:cstheme="minorHAnsi"/>
          <w:sz w:val="22"/>
          <w:szCs w:val="22"/>
        </w:rPr>
        <w:t xml:space="preserve">nutrition </w:t>
      </w:r>
      <w:r w:rsidR="00D42BB7" w:rsidRPr="006271E8">
        <w:rPr>
          <w:rFonts w:asciiTheme="minorHAnsi" w:hAnsiTheme="minorHAnsi" w:cstheme="minorHAnsi"/>
          <w:sz w:val="22"/>
          <w:szCs w:val="22"/>
        </w:rPr>
        <w:t>in the United States by</w:t>
      </w:r>
      <w:r w:rsidRPr="006271E8">
        <w:rPr>
          <w:rFonts w:asciiTheme="minorHAnsi" w:hAnsiTheme="minorHAnsi" w:cstheme="minorHAnsi"/>
          <w:sz w:val="22"/>
          <w:szCs w:val="22"/>
        </w:rPr>
        <w:t xml:space="preserve"> co</w:t>
      </w:r>
      <w:r w:rsidR="00C33F13">
        <w:rPr>
          <w:rFonts w:asciiTheme="minorHAnsi" w:hAnsiTheme="minorHAnsi" w:cstheme="minorHAnsi"/>
          <w:sz w:val="22"/>
          <w:szCs w:val="22"/>
        </w:rPr>
        <w:t>-</w:t>
      </w:r>
      <w:r w:rsidRPr="006271E8">
        <w:rPr>
          <w:rFonts w:asciiTheme="minorHAnsi" w:hAnsiTheme="minorHAnsi" w:cstheme="minorHAnsi"/>
          <w:sz w:val="22"/>
          <w:szCs w:val="22"/>
        </w:rPr>
        <w:t xml:space="preserve">sponsoring the Medical Nutrition </w:t>
      </w:r>
      <w:r w:rsidR="00AC4022">
        <w:rPr>
          <w:rFonts w:asciiTheme="minorHAnsi" w:hAnsiTheme="minorHAnsi" w:cstheme="minorHAnsi"/>
          <w:sz w:val="22"/>
          <w:szCs w:val="22"/>
        </w:rPr>
        <w:t xml:space="preserve">Equity </w:t>
      </w:r>
      <w:r w:rsidRPr="006271E8">
        <w:rPr>
          <w:rFonts w:asciiTheme="minorHAnsi" w:hAnsiTheme="minorHAnsi" w:cstheme="minorHAnsi"/>
          <w:sz w:val="22"/>
          <w:szCs w:val="22"/>
        </w:rPr>
        <w:t xml:space="preserve">Act! </w:t>
      </w:r>
    </w:p>
    <w:p w14:paraId="5DCD8665" w14:textId="30A9C103" w:rsidR="00312658" w:rsidRDefault="00312658" w:rsidP="00117BD1">
      <w:pPr>
        <w:rPr>
          <w:rFonts w:asciiTheme="minorHAnsi" w:hAnsiTheme="minorHAnsi" w:cstheme="minorHAnsi"/>
          <w:sz w:val="22"/>
          <w:szCs w:val="22"/>
        </w:rPr>
      </w:pPr>
    </w:p>
    <w:p w14:paraId="7B5E4E47" w14:textId="43E2080C" w:rsidR="00312658" w:rsidRPr="006271E8" w:rsidRDefault="00312658" w:rsidP="00117BD1">
      <w:pPr>
        <w:rPr>
          <w:rFonts w:asciiTheme="minorHAnsi" w:hAnsiTheme="minorHAnsi" w:cstheme="minorHAnsi"/>
          <w:sz w:val="22"/>
          <w:szCs w:val="22"/>
        </w:rPr>
      </w:pPr>
      <w:r>
        <w:rPr>
          <w:rFonts w:asciiTheme="minorHAnsi" w:hAnsiTheme="minorHAnsi" w:cstheme="minorHAnsi"/>
          <w:sz w:val="22"/>
          <w:szCs w:val="22"/>
        </w:rPr>
        <w:t xml:space="preserve">Thank you for your time, </w:t>
      </w:r>
      <w:proofErr w:type="gramStart"/>
      <w:r>
        <w:rPr>
          <w:rFonts w:asciiTheme="minorHAnsi" w:hAnsiTheme="minorHAnsi" w:cstheme="minorHAnsi"/>
          <w:sz w:val="22"/>
          <w:szCs w:val="22"/>
        </w:rPr>
        <w:t>consideration</w:t>
      </w:r>
      <w:proofErr w:type="gramEnd"/>
      <w:r>
        <w:rPr>
          <w:rFonts w:asciiTheme="minorHAnsi" w:hAnsiTheme="minorHAnsi" w:cstheme="minorHAnsi"/>
          <w:sz w:val="22"/>
          <w:szCs w:val="22"/>
        </w:rPr>
        <w:t xml:space="preserve"> and support. </w:t>
      </w:r>
    </w:p>
    <w:p w14:paraId="26992D17" w14:textId="5D638679" w:rsidR="00D42BB7" w:rsidRPr="006271E8" w:rsidRDefault="00D42BB7" w:rsidP="00117BD1">
      <w:pPr>
        <w:rPr>
          <w:rFonts w:asciiTheme="minorHAnsi" w:hAnsiTheme="minorHAnsi" w:cstheme="minorHAnsi"/>
          <w:sz w:val="22"/>
          <w:szCs w:val="22"/>
        </w:rPr>
      </w:pPr>
    </w:p>
    <w:p w14:paraId="205B373C" w14:textId="77777777" w:rsidR="00641710" w:rsidRDefault="00D42BB7" w:rsidP="00117BD1">
      <w:pPr>
        <w:rPr>
          <w:rFonts w:asciiTheme="minorHAnsi" w:hAnsiTheme="minorHAnsi" w:cstheme="minorHAnsi"/>
          <w:sz w:val="22"/>
          <w:szCs w:val="22"/>
        </w:rPr>
      </w:pPr>
      <w:r w:rsidRPr="006271E8">
        <w:rPr>
          <w:rFonts w:asciiTheme="minorHAnsi" w:hAnsiTheme="minorHAnsi" w:cstheme="minorHAnsi"/>
          <w:sz w:val="22"/>
          <w:szCs w:val="22"/>
        </w:rPr>
        <w:t xml:space="preserve">Sincerely, </w:t>
      </w:r>
    </w:p>
    <w:p w14:paraId="716A6523" w14:textId="44D0FBDD" w:rsidR="00117BD1" w:rsidRPr="00FC18CD" w:rsidRDefault="00D42BB7" w:rsidP="00117BD1">
      <w:pPr>
        <w:rPr>
          <w:rFonts w:asciiTheme="minorHAnsi" w:hAnsiTheme="minorHAnsi" w:cstheme="minorHAnsi"/>
          <w:color w:val="C00000"/>
          <w:sz w:val="22"/>
          <w:szCs w:val="22"/>
        </w:rPr>
      </w:pPr>
      <w:r w:rsidRPr="006271E8">
        <w:rPr>
          <w:rFonts w:asciiTheme="minorHAnsi" w:hAnsiTheme="minorHAnsi" w:cstheme="minorHAnsi"/>
          <w:color w:val="C00000"/>
          <w:sz w:val="22"/>
          <w:szCs w:val="22"/>
        </w:rPr>
        <w:t>[sign name</w:t>
      </w:r>
      <w:r w:rsidR="00312658">
        <w:rPr>
          <w:rFonts w:asciiTheme="minorHAnsi" w:hAnsiTheme="minorHAnsi" w:cstheme="minorHAnsi"/>
          <w:color w:val="C00000"/>
          <w:sz w:val="22"/>
          <w:szCs w:val="22"/>
        </w:rPr>
        <w:t xml:space="preserve"> and include phone number and email address</w:t>
      </w:r>
      <w:r w:rsidRPr="006271E8">
        <w:rPr>
          <w:rFonts w:asciiTheme="minorHAnsi" w:hAnsiTheme="minorHAnsi" w:cstheme="minorHAnsi"/>
          <w:color w:val="C00000"/>
          <w:sz w:val="22"/>
          <w:szCs w:val="22"/>
        </w:rPr>
        <w:t>]</w:t>
      </w:r>
    </w:p>
    <w:sectPr w:rsidR="00117BD1" w:rsidRPr="00FC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D18"/>
    <w:multiLevelType w:val="multilevel"/>
    <w:tmpl w:val="A59A9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030A9"/>
    <w:multiLevelType w:val="multilevel"/>
    <w:tmpl w:val="2038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4825"/>
    <w:multiLevelType w:val="hybridMultilevel"/>
    <w:tmpl w:val="F718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932DD"/>
    <w:multiLevelType w:val="multilevel"/>
    <w:tmpl w:val="107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00ECA"/>
    <w:multiLevelType w:val="multilevel"/>
    <w:tmpl w:val="FF10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85391"/>
    <w:multiLevelType w:val="multilevel"/>
    <w:tmpl w:val="40B8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92CA4"/>
    <w:multiLevelType w:val="multilevel"/>
    <w:tmpl w:val="B67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C02826"/>
    <w:multiLevelType w:val="multilevel"/>
    <w:tmpl w:val="D86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793037"/>
    <w:multiLevelType w:val="hybridMultilevel"/>
    <w:tmpl w:val="F20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548253">
    <w:abstractNumId w:val="7"/>
  </w:num>
  <w:num w:numId="2" w16cid:durableId="1986201369">
    <w:abstractNumId w:val="1"/>
  </w:num>
  <w:num w:numId="3" w16cid:durableId="1201669222">
    <w:abstractNumId w:val="4"/>
  </w:num>
  <w:num w:numId="4" w16cid:durableId="325983846">
    <w:abstractNumId w:val="5"/>
  </w:num>
  <w:num w:numId="5" w16cid:durableId="244075329">
    <w:abstractNumId w:val="3"/>
  </w:num>
  <w:num w:numId="6" w16cid:durableId="168253819">
    <w:abstractNumId w:val="8"/>
  </w:num>
  <w:num w:numId="7" w16cid:durableId="2020305222">
    <w:abstractNumId w:val="2"/>
  </w:num>
  <w:num w:numId="8" w16cid:durableId="265961728">
    <w:abstractNumId w:val="0"/>
  </w:num>
  <w:num w:numId="9" w16cid:durableId="6174871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D1"/>
    <w:rsid w:val="00005224"/>
    <w:rsid w:val="00015867"/>
    <w:rsid w:val="00025381"/>
    <w:rsid w:val="000A3EB8"/>
    <w:rsid w:val="000B6D73"/>
    <w:rsid w:val="000C09AB"/>
    <w:rsid w:val="000C216D"/>
    <w:rsid w:val="000D0FBD"/>
    <w:rsid w:val="000D2424"/>
    <w:rsid w:val="000E6821"/>
    <w:rsid w:val="000E6A7F"/>
    <w:rsid w:val="000F241C"/>
    <w:rsid w:val="000F506B"/>
    <w:rsid w:val="00117BD1"/>
    <w:rsid w:val="00134574"/>
    <w:rsid w:val="00157BA4"/>
    <w:rsid w:val="001616E5"/>
    <w:rsid w:val="001A0296"/>
    <w:rsid w:val="001B22F0"/>
    <w:rsid w:val="001B2E1B"/>
    <w:rsid w:val="001C7378"/>
    <w:rsid w:val="001D15FE"/>
    <w:rsid w:val="002052C0"/>
    <w:rsid w:val="002760A4"/>
    <w:rsid w:val="002A09F4"/>
    <w:rsid w:val="002B4149"/>
    <w:rsid w:val="002C701E"/>
    <w:rsid w:val="002D5E11"/>
    <w:rsid w:val="002E4881"/>
    <w:rsid w:val="002E520D"/>
    <w:rsid w:val="002E6E72"/>
    <w:rsid w:val="002E740F"/>
    <w:rsid w:val="00311C46"/>
    <w:rsid w:val="00312658"/>
    <w:rsid w:val="00314BE0"/>
    <w:rsid w:val="003600EA"/>
    <w:rsid w:val="003F0B68"/>
    <w:rsid w:val="00405120"/>
    <w:rsid w:val="004060F3"/>
    <w:rsid w:val="00464DA2"/>
    <w:rsid w:val="00477A34"/>
    <w:rsid w:val="004B7A15"/>
    <w:rsid w:val="00554BA5"/>
    <w:rsid w:val="00561886"/>
    <w:rsid w:val="005876FA"/>
    <w:rsid w:val="005A5150"/>
    <w:rsid w:val="005B5243"/>
    <w:rsid w:val="006008CF"/>
    <w:rsid w:val="00610027"/>
    <w:rsid w:val="00611954"/>
    <w:rsid w:val="00615815"/>
    <w:rsid w:val="00617BC8"/>
    <w:rsid w:val="006271E8"/>
    <w:rsid w:val="00641710"/>
    <w:rsid w:val="006509D7"/>
    <w:rsid w:val="00654322"/>
    <w:rsid w:val="00673877"/>
    <w:rsid w:val="00677D3B"/>
    <w:rsid w:val="00690EA0"/>
    <w:rsid w:val="006B1E2C"/>
    <w:rsid w:val="006C12F9"/>
    <w:rsid w:val="006D14F3"/>
    <w:rsid w:val="0072327B"/>
    <w:rsid w:val="00750451"/>
    <w:rsid w:val="00752487"/>
    <w:rsid w:val="007B46DC"/>
    <w:rsid w:val="007C4B01"/>
    <w:rsid w:val="008115E3"/>
    <w:rsid w:val="0086226E"/>
    <w:rsid w:val="00874520"/>
    <w:rsid w:val="00882086"/>
    <w:rsid w:val="00885F92"/>
    <w:rsid w:val="00893913"/>
    <w:rsid w:val="008A3B86"/>
    <w:rsid w:val="008B04A8"/>
    <w:rsid w:val="008D1312"/>
    <w:rsid w:val="008E3531"/>
    <w:rsid w:val="009016FE"/>
    <w:rsid w:val="009158A2"/>
    <w:rsid w:val="00950B91"/>
    <w:rsid w:val="00973256"/>
    <w:rsid w:val="00983336"/>
    <w:rsid w:val="0099243A"/>
    <w:rsid w:val="00A03E19"/>
    <w:rsid w:val="00A148B2"/>
    <w:rsid w:val="00A17CD6"/>
    <w:rsid w:val="00A4027A"/>
    <w:rsid w:val="00AA5290"/>
    <w:rsid w:val="00AB1BA6"/>
    <w:rsid w:val="00AC4022"/>
    <w:rsid w:val="00AD7A82"/>
    <w:rsid w:val="00AE15FB"/>
    <w:rsid w:val="00AE7478"/>
    <w:rsid w:val="00B51DD0"/>
    <w:rsid w:val="00B74070"/>
    <w:rsid w:val="00BA753A"/>
    <w:rsid w:val="00BC2E20"/>
    <w:rsid w:val="00C0336F"/>
    <w:rsid w:val="00C33F13"/>
    <w:rsid w:val="00C407AC"/>
    <w:rsid w:val="00CF3143"/>
    <w:rsid w:val="00D36796"/>
    <w:rsid w:val="00D42BB7"/>
    <w:rsid w:val="00D46BA5"/>
    <w:rsid w:val="00D621C4"/>
    <w:rsid w:val="00D7108A"/>
    <w:rsid w:val="00D813E8"/>
    <w:rsid w:val="00D9148D"/>
    <w:rsid w:val="00D9787A"/>
    <w:rsid w:val="00DA0F6E"/>
    <w:rsid w:val="00DA74CE"/>
    <w:rsid w:val="00DB20FA"/>
    <w:rsid w:val="00E456AA"/>
    <w:rsid w:val="00E667AA"/>
    <w:rsid w:val="00EA4D5A"/>
    <w:rsid w:val="00EA6B4C"/>
    <w:rsid w:val="00EF77BC"/>
    <w:rsid w:val="00F204CB"/>
    <w:rsid w:val="00F32163"/>
    <w:rsid w:val="00F613B7"/>
    <w:rsid w:val="00F702B2"/>
    <w:rsid w:val="00F80128"/>
    <w:rsid w:val="00F8244B"/>
    <w:rsid w:val="00F84570"/>
    <w:rsid w:val="00F8489E"/>
    <w:rsid w:val="00FA021F"/>
    <w:rsid w:val="00FA3DBC"/>
    <w:rsid w:val="00FB128E"/>
    <w:rsid w:val="00FC18CD"/>
    <w:rsid w:val="00FF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AE4F"/>
  <w15:chartTrackingRefBased/>
  <w15:docId w15:val="{1B17DEDD-85C9-2A4C-9FB8-B3C6C510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3B"/>
    <w:rPr>
      <w:rFonts w:ascii="Times New Roman" w:eastAsia="Times New Roman" w:hAnsi="Times New Roman" w:cs="Times New Roman"/>
    </w:rPr>
  </w:style>
  <w:style w:type="paragraph" w:styleId="Heading1">
    <w:name w:val="heading 1"/>
    <w:basedOn w:val="Normal"/>
    <w:link w:val="Heading1Char"/>
    <w:uiPriority w:val="9"/>
    <w:qFormat/>
    <w:rsid w:val="00677D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77D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77D3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77D3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BD1"/>
    <w:rPr>
      <w:color w:val="0563C1" w:themeColor="hyperlink"/>
      <w:u w:val="single"/>
    </w:rPr>
  </w:style>
  <w:style w:type="character" w:styleId="UnresolvedMention">
    <w:name w:val="Unresolved Mention"/>
    <w:basedOn w:val="DefaultParagraphFont"/>
    <w:uiPriority w:val="99"/>
    <w:semiHidden/>
    <w:unhideWhenUsed/>
    <w:rsid w:val="00117BD1"/>
    <w:rPr>
      <w:color w:val="605E5C"/>
      <w:shd w:val="clear" w:color="auto" w:fill="E1DFDD"/>
    </w:rPr>
  </w:style>
  <w:style w:type="character" w:customStyle="1" w:styleId="Heading1Char">
    <w:name w:val="Heading 1 Char"/>
    <w:basedOn w:val="DefaultParagraphFont"/>
    <w:link w:val="Heading1"/>
    <w:uiPriority w:val="9"/>
    <w:rsid w:val="00677D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7D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7D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7D3B"/>
    <w:rPr>
      <w:rFonts w:ascii="Times New Roman" w:eastAsia="Times New Roman" w:hAnsi="Times New Roman" w:cs="Times New Roman"/>
      <w:b/>
      <w:bCs/>
    </w:rPr>
  </w:style>
  <w:style w:type="character" w:customStyle="1" w:styleId="apple-converted-space">
    <w:name w:val="apple-converted-space"/>
    <w:basedOn w:val="DefaultParagraphFont"/>
    <w:rsid w:val="00677D3B"/>
  </w:style>
  <w:style w:type="paragraph" w:styleId="NormalWeb">
    <w:name w:val="Normal (Web)"/>
    <w:basedOn w:val="Normal"/>
    <w:uiPriority w:val="99"/>
    <w:semiHidden/>
    <w:unhideWhenUsed/>
    <w:rsid w:val="00677D3B"/>
    <w:pPr>
      <w:spacing w:before="100" w:beforeAutospacing="1" w:after="100" w:afterAutospacing="1"/>
    </w:pPr>
  </w:style>
  <w:style w:type="character" w:styleId="Strong">
    <w:name w:val="Strong"/>
    <w:basedOn w:val="DefaultParagraphFont"/>
    <w:uiPriority w:val="22"/>
    <w:qFormat/>
    <w:rsid w:val="00677D3B"/>
    <w:rPr>
      <w:b/>
      <w:bCs/>
    </w:rPr>
  </w:style>
  <w:style w:type="character" w:styleId="FollowedHyperlink">
    <w:name w:val="FollowedHyperlink"/>
    <w:basedOn w:val="DefaultParagraphFont"/>
    <w:uiPriority w:val="99"/>
    <w:semiHidden/>
    <w:unhideWhenUsed/>
    <w:rsid w:val="00677D3B"/>
    <w:rPr>
      <w:color w:val="954F72" w:themeColor="followedHyperlink"/>
      <w:u w:val="single"/>
    </w:rPr>
  </w:style>
  <w:style w:type="paragraph" w:styleId="ListParagraph">
    <w:name w:val="List Paragraph"/>
    <w:basedOn w:val="Normal"/>
    <w:uiPriority w:val="34"/>
    <w:qFormat/>
    <w:rsid w:val="00DB20FA"/>
    <w:pPr>
      <w:ind w:left="720"/>
      <w:contextualSpacing/>
    </w:pPr>
  </w:style>
  <w:style w:type="character" w:styleId="CommentReference">
    <w:name w:val="annotation reference"/>
    <w:basedOn w:val="DefaultParagraphFont"/>
    <w:uiPriority w:val="99"/>
    <w:semiHidden/>
    <w:unhideWhenUsed/>
    <w:rsid w:val="002E740F"/>
    <w:rPr>
      <w:sz w:val="16"/>
      <w:szCs w:val="16"/>
    </w:rPr>
  </w:style>
  <w:style w:type="paragraph" w:styleId="CommentText">
    <w:name w:val="annotation text"/>
    <w:basedOn w:val="Normal"/>
    <w:link w:val="CommentTextChar"/>
    <w:uiPriority w:val="99"/>
    <w:semiHidden/>
    <w:unhideWhenUsed/>
    <w:rsid w:val="002E740F"/>
    <w:rPr>
      <w:sz w:val="20"/>
      <w:szCs w:val="20"/>
    </w:rPr>
  </w:style>
  <w:style w:type="character" w:customStyle="1" w:styleId="CommentTextChar">
    <w:name w:val="Comment Text Char"/>
    <w:basedOn w:val="DefaultParagraphFont"/>
    <w:link w:val="CommentText"/>
    <w:uiPriority w:val="99"/>
    <w:semiHidden/>
    <w:rsid w:val="002E74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40F"/>
    <w:rPr>
      <w:b/>
      <w:bCs/>
    </w:rPr>
  </w:style>
  <w:style w:type="character" w:customStyle="1" w:styleId="CommentSubjectChar">
    <w:name w:val="Comment Subject Char"/>
    <w:basedOn w:val="CommentTextChar"/>
    <w:link w:val="CommentSubject"/>
    <w:uiPriority w:val="99"/>
    <w:semiHidden/>
    <w:rsid w:val="002E740F"/>
    <w:rPr>
      <w:rFonts w:ascii="Times New Roman" w:eastAsia="Times New Roman" w:hAnsi="Times New Roman" w:cs="Times New Roman"/>
      <w:b/>
      <w:bCs/>
      <w:sz w:val="20"/>
      <w:szCs w:val="20"/>
    </w:rPr>
  </w:style>
  <w:style w:type="paragraph" w:styleId="Revision">
    <w:name w:val="Revision"/>
    <w:hidden/>
    <w:uiPriority w:val="99"/>
    <w:semiHidden/>
    <w:rsid w:val="00A402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09564">
      <w:bodyDiv w:val="1"/>
      <w:marLeft w:val="0"/>
      <w:marRight w:val="0"/>
      <w:marTop w:val="0"/>
      <w:marBottom w:val="0"/>
      <w:divBdr>
        <w:top w:val="none" w:sz="0" w:space="0" w:color="auto"/>
        <w:left w:val="none" w:sz="0" w:space="0" w:color="auto"/>
        <w:bottom w:val="none" w:sz="0" w:space="0" w:color="auto"/>
        <w:right w:val="none" w:sz="0" w:space="0" w:color="auto"/>
      </w:divBdr>
    </w:div>
    <w:div w:id="832139552">
      <w:bodyDiv w:val="1"/>
      <w:marLeft w:val="0"/>
      <w:marRight w:val="0"/>
      <w:marTop w:val="0"/>
      <w:marBottom w:val="0"/>
      <w:divBdr>
        <w:top w:val="none" w:sz="0" w:space="0" w:color="auto"/>
        <w:left w:val="none" w:sz="0" w:space="0" w:color="auto"/>
        <w:bottom w:val="none" w:sz="0" w:space="0" w:color="auto"/>
        <w:right w:val="none" w:sz="0" w:space="0" w:color="auto"/>
      </w:divBdr>
      <w:divsChild>
        <w:div w:id="1947889059">
          <w:marLeft w:val="0"/>
          <w:marRight w:val="0"/>
          <w:marTop w:val="0"/>
          <w:marBottom w:val="0"/>
          <w:divBdr>
            <w:top w:val="none" w:sz="0" w:space="0" w:color="auto"/>
            <w:left w:val="none" w:sz="0" w:space="0" w:color="auto"/>
            <w:bottom w:val="none" w:sz="0" w:space="0" w:color="auto"/>
            <w:right w:val="none" w:sz="0" w:space="0" w:color="auto"/>
          </w:divBdr>
          <w:divsChild>
            <w:div w:id="223028002">
              <w:marLeft w:val="0"/>
              <w:marRight w:val="0"/>
              <w:marTop w:val="0"/>
              <w:marBottom w:val="0"/>
              <w:divBdr>
                <w:top w:val="none" w:sz="0" w:space="0" w:color="auto"/>
                <w:left w:val="none" w:sz="0" w:space="0" w:color="auto"/>
                <w:bottom w:val="none" w:sz="0" w:space="0" w:color="auto"/>
                <w:right w:val="none" w:sz="0" w:space="0" w:color="auto"/>
              </w:divBdr>
              <w:divsChild>
                <w:div w:id="5240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80021">
      <w:bodyDiv w:val="1"/>
      <w:marLeft w:val="0"/>
      <w:marRight w:val="0"/>
      <w:marTop w:val="0"/>
      <w:marBottom w:val="0"/>
      <w:divBdr>
        <w:top w:val="none" w:sz="0" w:space="0" w:color="auto"/>
        <w:left w:val="none" w:sz="0" w:space="0" w:color="auto"/>
        <w:bottom w:val="none" w:sz="0" w:space="0" w:color="auto"/>
        <w:right w:val="none" w:sz="0" w:space="0" w:color="auto"/>
      </w:divBdr>
    </w:div>
    <w:div w:id="1377778925">
      <w:bodyDiv w:val="1"/>
      <w:marLeft w:val="0"/>
      <w:marRight w:val="0"/>
      <w:marTop w:val="0"/>
      <w:marBottom w:val="0"/>
      <w:divBdr>
        <w:top w:val="none" w:sz="0" w:space="0" w:color="auto"/>
        <w:left w:val="none" w:sz="0" w:space="0" w:color="auto"/>
        <w:bottom w:val="none" w:sz="0" w:space="0" w:color="auto"/>
        <w:right w:val="none" w:sz="0" w:space="0" w:color="auto"/>
      </w:divBdr>
      <w:divsChild>
        <w:div w:id="470514262">
          <w:marLeft w:val="0"/>
          <w:marRight w:val="0"/>
          <w:marTop w:val="0"/>
          <w:marBottom w:val="0"/>
          <w:divBdr>
            <w:top w:val="none" w:sz="0" w:space="0" w:color="auto"/>
            <w:left w:val="none" w:sz="0" w:space="0" w:color="auto"/>
            <w:bottom w:val="none" w:sz="0" w:space="0" w:color="auto"/>
            <w:right w:val="none" w:sz="0" w:space="0" w:color="auto"/>
          </w:divBdr>
        </w:div>
      </w:divsChild>
    </w:div>
    <w:div w:id="16803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ouse.gov/representat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nate.gov/general/contact_information/senators_cfm.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0CBB-C40F-4002-A60D-12199B61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Blackmer, Allison B</dc:creator>
  <cp:keywords/>
  <dc:description/>
  <cp:lastModifiedBy>Valerie Bloom</cp:lastModifiedBy>
  <cp:revision>2</cp:revision>
  <dcterms:created xsi:type="dcterms:W3CDTF">2022-06-15T21:31:00Z</dcterms:created>
  <dcterms:modified xsi:type="dcterms:W3CDTF">2022-06-15T21:31:00Z</dcterms:modified>
</cp:coreProperties>
</file>